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6F964" w14:textId="77777777" w:rsidR="004E5DD0" w:rsidRPr="004D02EA" w:rsidRDefault="004E5DD0" w:rsidP="004E5DD0">
      <w:pPr>
        <w:pStyle w:val="Heading2"/>
        <w:rPr>
          <w:rFonts w:asciiTheme="majorHAnsi" w:hAnsiTheme="majorHAnsi" w:cstheme="majorHAnsi"/>
        </w:rPr>
      </w:pPr>
      <w:r w:rsidRPr="004D02EA">
        <w:rPr>
          <w:rFonts w:asciiTheme="majorHAnsi" w:hAnsiTheme="majorHAnsi" w:cstheme="majorHAnsi"/>
        </w:rPr>
        <w:t>Twenty Questions about Investing</w:t>
      </w:r>
    </w:p>
    <w:p w14:paraId="4B8A25B4" w14:textId="77777777" w:rsidR="004E5DD0" w:rsidRPr="004E5DD0" w:rsidRDefault="004E5DD0" w:rsidP="004E5DD0"/>
    <w:p w14:paraId="0DD559F4" w14:textId="77777777" w:rsidR="004E5DD0" w:rsidRDefault="004E5DD0" w:rsidP="004E5DD0">
      <w:pPr>
        <w:pStyle w:val="BodyText"/>
      </w:pPr>
      <w:r>
        <w:t xml:space="preserve">Alrighty then. Let’s see how </w:t>
      </w:r>
      <w:r>
        <w:rPr>
          <w:i/>
        </w:rPr>
        <w:t>you</w:t>
      </w:r>
      <w:r>
        <w:t xml:space="preserve"> do. Here are 20 questions about investing that you should know the answers to if you plan to be your own guide. If you don’t know the answers to all (not some, not most, ALL) these questions, you need to buy a few good books or hit a few well-developed web sites to bone up. </w:t>
      </w:r>
    </w:p>
    <w:p w14:paraId="4CE89B97" w14:textId="77777777" w:rsidR="004E5DD0" w:rsidRDefault="004E5DD0" w:rsidP="004E5DD0">
      <w:pPr>
        <w:pStyle w:val="BodyText"/>
      </w:pPr>
    </w:p>
    <w:p w14:paraId="12A5C14E" w14:textId="77777777" w:rsidR="004E5DD0" w:rsidRDefault="004E5DD0" w:rsidP="004E5DD0">
      <w:pPr>
        <w:pStyle w:val="TAB1"/>
      </w:pPr>
      <w:r>
        <w:t>1.</w:t>
      </w:r>
      <w:r>
        <w:tab/>
        <w:t>When interest rates go up, bond prices</w:t>
      </w:r>
    </w:p>
    <w:p w14:paraId="7BF591D1" w14:textId="77777777" w:rsidR="004E5DD0" w:rsidRDefault="004E5DD0" w:rsidP="004E5DD0">
      <w:pPr>
        <w:pStyle w:val="TAB2"/>
      </w:pPr>
      <w:r>
        <w:rPr>
          <w:rFonts w:ascii="Zapf Dingbats" w:hAnsi="Zapf Dingbats"/>
          <w:sz w:val="28"/>
        </w:rPr>
        <w:t></w:t>
      </w:r>
      <w:r>
        <w:tab/>
        <w:t xml:space="preserve">also go up </w:t>
      </w:r>
    </w:p>
    <w:p w14:paraId="16E7FFE1" w14:textId="77777777" w:rsidR="004E5DD0" w:rsidRDefault="004E5DD0" w:rsidP="004E5DD0">
      <w:pPr>
        <w:pStyle w:val="TAB2"/>
      </w:pPr>
      <w:r>
        <w:rPr>
          <w:rFonts w:ascii="Zapf Dingbats" w:hAnsi="Zapf Dingbats"/>
          <w:sz w:val="28"/>
        </w:rPr>
        <w:t></w:t>
      </w:r>
      <w:r>
        <w:tab/>
        <w:t xml:space="preserve">go down </w:t>
      </w:r>
    </w:p>
    <w:p w14:paraId="5D502571" w14:textId="77777777" w:rsidR="004E5DD0" w:rsidRDefault="004E5DD0" w:rsidP="004E5DD0">
      <w:pPr>
        <w:pStyle w:val="TAB2"/>
      </w:pPr>
      <w:r>
        <w:rPr>
          <w:rFonts w:ascii="Zapf Dingbats" w:hAnsi="Zapf Dingbats"/>
          <w:sz w:val="28"/>
        </w:rPr>
        <w:t></w:t>
      </w:r>
      <w:r>
        <w:tab/>
        <w:t>stay the same</w:t>
      </w:r>
    </w:p>
    <w:p w14:paraId="66B93D8F" w14:textId="77777777" w:rsidR="004E5DD0" w:rsidRDefault="004E5DD0" w:rsidP="004E5DD0">
      <w:pPr>
        <w:pStyle w:val="TAB1"/>
      </w:pPr>
    </w:p>
    <w:p w14:paraId="6B7B8B29" w14:textId="77777777" w:rsidR="004E5DD0" w:rsidRDefault="004E5DD0" w:rsidP="004E5DD0">
      <w:pPr>
        <w:pStyle w:val="TAB1"/>
      </w:pPr>
    </w:p>
    <w:p w14:paraId="7D969987" w14:textId="77777777" w:rsidR="004E5DD0" w:rsidRDefault="004E5DD0" w:rsidP="004E5DD0">
      <w:pPr>
        <w:pStyle w:val="TAB1"/>
      </w:pPr>
      <w:r>
        <w:t>2.</w:t>
      </w:r>
      <w:r>
        <w:tab/>
        <w:t>If a share is selling at $60 a share and earning $6 a share, it is said to be selling at a P/E ratio of how much?</w:t>
      </w:r>
    </w:p>
    <w:p w14:paraId="158CD724" w14:textId="77777777" w:rsidR="004E5DD0" w:rsidRDefault="004E5DD0" w:rsidP="004E5DD0">
      <w:pPr>
        <w:pStyle w:val="TAB2"/>
      </w:pPr>
      <w:r>
        <w:rPr>
          <w:rFonts w:ascii="Zapf Dingbats" w:hAnsi="Zapf Dingbats"/>
          <w:sz w:val="28"/>
        </w:rPr>
        <w:t></w:t>
      </w:r>
      <w:r>
        <w:tab/>
        <w:t>10</w:t>
      </w:r>
    </w:p>
    <w:p w14:paraId="572646BC" w14:textId="77777777" w:rsidR="004E5DD0" w:rsidRDefault="004E5DD0" w:rsidP="004E5DD0">
      <w:pPr>
        <w:pStyle w:val="TAB2"/>
        <w:rPr>
          <w:rFonts w:ascii="Arial" w:hAnsi="Arial"/>
        </w:rPr>
      </w:pPr>
      <w:r>
        <w:rPr>
          <w:rFonts w:ascii="Zapf Dingbats" w:hAnsi="Zapf Dingbats"/>
          <w:sz w:val="28"/>
        </w:rPr>
        <w:t></w:t>
      </w:r>
      <w:r>
        <w:tab/>
        <w:t>.60</w:t>
      </w:r>
    </w:p>
    <w:p w14:paraId="72747F26" w14:textId="77777777" w:rsidR="004E5DD0" w:rsidRDefault="004E5DD0" w:rsidP="004E5DD0">
      <w:pPr>
        <w:pStyle w:val="TAB2"/>
      </w:pPr>
      <w:r>
        <w:rPr>
          <w:rFonts w:ascii="Zapf Dingbats" w:hAnsi="Zapf Dingbats"/>
          <w:sz w:val="28"/>
        </w:rPr>
        <w:t></w:t>
      </w:r>
      <w:r>
        <w:tab/>
        <w:t>6</w:t>
      </w:r>
    </w:p>
    <w:p w14:paraId="7A3EC15F" w14:textId="77777777" w:rsidR="004E5DD0" w:rsidRDefault="004E5DD0" w:rsidP="004E5DD0">
      <w:pPr>
        <w:pStyle w:val="TAB1"/>
      </w:pPr>
    </w:p>
    <w:p w14:paraId="548D615B" w14:textId="77777777" w:rsidR="004E5DD0" w:rsidRDefault="004E5DD0" w:rsidP="004E5DD0">
      <w:pPr>
        <w:pStyle w:val="TAB1"/>
      </w:pPr>
    </w:p>
    <w:p w14:paraId="4EDCC609" w14:textId="77777777" w:rsidR="004E5DD0" w:rsidRDefault="004E5DD0" w:rsidP="004E5DD0">
      <w:pPr>
        <w:pStyle w:val="TAB1"/>
      </w:pPr>
      <w:r>
        <w:t>3.</w:t>
      </w:r>
      <w:r>
        <w:tab/>
        <w:t>If you don’t redeem your mutual fund shares, you don’t have to pay any taxes.</w:t>
      </w:r>
    </w:p>
    <w:p w14:paraId="06A62948" w14:textId="77777777" w:rsidR="004E5DD0" w:rsidRDefault="004E5DD0" w:rsidP="004E5DD0">
      <w:pPr>
        <w:pStyle w:val="TAB2"/>
      </w:pPr>
      <w:r>
        <w:rPr>
          <w:rFonts w:ascii="Zapf Dingbats" w:hAnsi="Zapf Dingbats"/>
          <w:sz w:val="28"/>
        </w:rPr>
        <w:t></w:t>
      </w:r>
      <w:r>
        <w:tab/>
        <w:t>True</w:t>
      </w:r>
    </w:p>
    <w:p w14:paraId="2F8A52C0" w14:textId="77777777" w:rsidR="004E5DD0" w:rsidRDefault="004E5DD0" w:rsidP="004E5DD0">
      <w:pPr>
        <w:pStyle w:val="TAB2"/>
      </w:pPr>
      <w:r>
        <w:rPr>
          <w:rFonts w:ascii="Zapf Dingbats" w:hAnsi="Zapf Dingbats"/>
          <w:sz w:val="28"/>
        </w:rPr>
        <w:t></w:t>
      </w:r>
      <w:r>
        <w:tab/>
        <w:t>False</w:t>
      </w:r>
    </w:p>
    <w:p w14:paraId="68954DF0" w14:textId="77777777" w:rsidR="004E5DD0" w:rsidRDefault="004E5DD0" w:rsidP="004E5DD0">
      <w:pPr>
        <w:pStyle w:val="TAB1"/>
      </w:pPr>
    </w:p>
    <w:p w14:paraId="42DBE740" w14:textId="77777777" w:rsidR="004E5DD0" w:rsidRDefault="004E5DD0" w:rsidP="004E5DD0">
      <w:pPr>
        <w:pStyle w:val="TAB1"/>
      </w:pPr>
    </w:p>
    <w:p w14:paraId="09434DC8" w14:textId="77777777" w:rsidR="004E5DD0" w:rsidRDefault="004E5DD0" w:rsidP="004E5DD0">
      <w:pPr>
        <w:pStyle w:val="TAB1"/>
      </w:pPr>
      <w:r>
        <w:t>4.</w:t>
      </w:r>
      <w:r>
        <w:tab/>
        <w:t>In the past 10 years, over 70 percent of mutual funds have under-performed S &amp; P 500 index.</w:t>
      </w:r>
    </w:p>
    <w:p w14:paraId="760BA8BA" w14:textId="77777777" w:rsidR="004E5DD0" w:rsidRDefault="004E5DD0" w:rsidP="004E5DD0">
      <w:pPr>
        <w:pStyle w:val="TAB2"/>
      </w:pPr>
      <w:r>
        <w:rPr>
          <w:rFonts w:ascii="Zapf Dingbats" w:hAnsi="Zapf Dingbats"/>
          <w:sz w:val="28"/>
        </w:rPr>
        <w:t></w:t>
      </w:r>
      <w:r>
        <w:tab/>
        <w:t>True</w:t>
      </w:r>
    </w:p>
    <w:p w14:paraId="3854D4D1" w14:textId="77777777" w:rsidR="004E5DD0" w:rsidRDefault="004E5DD0" w:rsidP="004E5DD0">
      <w:pPr>
        <w:pStyle w:val="TAB2"/>
      </w:pPr>
      <w:r>
        <w:rPr>
          <w:rFonts w:ascii="Zapf Dingbats" w:hAnsi="Zapf Dingbats"/>
          <w:sz w:val="28"/>
        </w:rPr>
        <w:t></w:t>
      </w:r>
      <w:r>
        <w:tab/>
        <w:t>False</w:t>
      </w:r>
    </w:p>
    <w:p w14:paraId="29752979" w14:textId="77777777" w:rsidR="004E5DD0" w:rsidRDefault="004E5DD0" w:rsidP="004E5DD0">
      <w:pPr>
        <w:pStyle w:val="TAB1"/>
      </w:pPr>
    </w:p>
    <w:p w14:paraId="0EC4CEBE" w14:textId="77777777" w:rsidR="004E5DD0" w:rsidRDefault="004E5DD0" w:rsidP="004E5DD0">
      <w:pPr>
        <w:pStyle w:val="TAB1"/>
      </w:pPr>
    </w:p>
    <w:p w14:paraId="2F3C02F3" w14:textId="77777777" w:rsidR="004E5DD0" w:rsidRDefault="004E5DD0" w:rsidP="004E5DD0">
      <w:pPr>
        <w:pStyle w:val="TAB1"/>
      </w:pPr>
      <w:r>
        <w:t xml:space="preserve">5. </w:t>
      </w:r>
      <w:r>
        <w:tab/>
        <w:t xml:space="preserve">When interest rates are rising, the stock market isn't usually as strong as it is when rates are falling. </w:t>
      </w:r>
    </w:p>
    <w:p w14:paraId="2C49F966" w14:textId="77777777" w:rsidR="004E5DD0" w:rsidRDefault="004E5DD0" w:rsidP="004E5DD0">
      <w:pPr>
        <w:pStyle w:val="TAB2"/>
      </w:pPr>
      <w:r>
        <w:rPr>
          <w:rFonts w:ascii="Zapf Dingbats" w:hAnsi="Zapf Dingbats"/>
          <w:sz w:val="28"/>
        </w:rPr>
        <w:t></w:t>
      </w:r>
      <w:r>
        <w:tab/>
        <w:t>True</w:t>
      </w:r>
    </w:p>
    <w:p w14:paraId="2CF17EB8" w14:textId="77777777" w:rsidR="004E5DD0" w:rsidRDefault="004E5DD0" w:rsidP="004E5DD0">
      <w:pPr>
        <w:pStyle w:val="TAB2"/>
      </w:pPr>
      <w:r>
        <w:rPr>
          <w:rFonts w:ascii="Zapf Dingbats" w:hAnsi="Zapf Dingbats"/>
          <w:sz w:val="28"/>
        </w:rPr>
        <w:t></w:t>
      </w:r>
      <w:r>
        <w:tab/>
        <w:t>False</w:t>
      </w:r>
    </w:p>
    <w:p w14:paraId="47972951" w14:textId="77777777" w:rsidR="004E5DD0" w:rsidRDefault="004E5DD0" w:rsidP="004E5DD0">
      <w:pPr>
        <w:pStyle w:val="TAB1"/>
      </w:pPr>
    </w:p>
    <w:p w14:paraId="0D18E56A" w14:textId="77777777" w:rsidR="004E5DD0" w:rsidRDefault="004E5DD0" w:rsidP="004E5DD0">
      <w:pPr>
        <w:pStyle w:val="TAB1"/>
      </w:pPr>
    </w:p>
    <w:p w14:paraId="0F25D6F2" w14:textId="77777777" w:rsidR="004E5DD0" w:rsidRDefault="004E5DD0" w:rsidP="004E5DD0">
      <w:pPr>
        <w:pStyle w:val="TAB1"/>
      </w:pPr>
      <w:r>
        <w:br w:type="page"/>
      </w:r>
      <w:r>
        <w:lastRenderedPageBreak/>
        <w:t>6.</w:t>
      </w:r>
      <w:r>
        <w:tab/>
        <w:t>Rate the level of risk associated with each of the following investments on a scale of 1-4, where 1 is low, 2 is limited, 3 is moderate and 4 is high:</w:t>
      </w:r>
    </w:p>
    <w:p w14:paraId="39B3C7AC" w14:textId="77777777" w:rsidR="004E5DD0" w:rsidRDefault="004E5DD0" w:rsidP="004E5DD0">
      <w:pPr>
        <w:pStyle w:val="TAB2"/>
      </w:pPr>
    </w:p>
    <w:p w14:paraId="40FFEF72" w14:textId="77777777" w:rsidR="004E5DD0" w:rsidRDefault="004E5DD0" w:rsidP="004E5DD0">
      <w:pPr>
        <w:pStyle w:val="TAB2"/>
        <w:spacing w:line="360" w:lineRule="auto"/>
      </w:pPr>
      <w:r>
        <w:tab/>
        <w:t>_____</w:t>
      </w:r>
      <w:r>
        <w:tab/>
        <w:t>Real estate investment trusts</w:t>
      </w:r>
      <w:r>
        <w:tab/>
        <w:t> </w:t>
      </w:r>
      <w:r>
        <w:tab/>
        <w:t> </w:t>
      </w:r>
      <w:r>
        <w:tab/>
        <w:t> </w:t>
      </w:r>
      <w:r>
        <w:tab/>
        <w:t> </w:t>
      </w:r>
    </w:p>
    <w:p w14:paraId="3591B9B6" w14:textId="77777777" w:rsidR="004E5DD0" w:rsidRDefault="004E5DD0" w:rsidP="004E5DD0">
      <w:pPr>
        <w:pStyle w:val="TAB2"/>
        <w:spacing w:line="360" w:lineRule="auto"/>
      </w:pPr>
      <w:r>
        <w:tab/>
        <w:t>_____</w:t>
      </w:r>
      <w:r>
        <w:tab/>
        <w:t>B-rated bonds</w:t>
      </w:r>
      <w:r>
        <w:tab/>
        <w:t> </w:t>
      </w:r>
      <w:r>
        <w:tab/>
        <w:t> </w:t>
      </w:r>
      <w:r>
        <w:tab/>
        <w:t> </w:t>
      </w:r>
      <w:r>
        <w:tab/>
        <w:t> </w:t>
      </w:r>
    </w:p>
    <w:p w14:paraId="328E5808" w14:textId="77777777" w:rsidR="004E5DD0" w:rsidRDefault="004E5DD0" w:rsidP="004E5DD0">
      <w:pPr>
        <w:pStyle w:val="TAB2"/>
        <w:spacing w:line="360" w:lineRule="auto"/>
      </w:pPr>
      <w:r>
        <w:tab/>
        <w:t>_____</w:t>
      </w:r>
      <w:r>
        <w:tab/>
        <w:t>Blue chip stocks</w:t>
      </w:r>
      <w:r>
        <w:tab/>
        <w:t> </w:t>
      </w:r>
      <w:r>
        <w:tab/>
        <w:t> </w:t>
      </w:r>
      <w:r>
        <w:tab/>
        <w:t> </w:t>
      </w:r>
      <w:r>
        <w:tab/>
        <w:t> </w:t>
      </w:r>
    </w:p>
    <w:p w14:paraId="19D3E760" w14:textId="77777777" w:rsidR="004E5DD0" w:rsidRDefault="004E5DD0" w:rsidP="004E5DD0">
      <w:pPr>
        <w:pStyle w:val="TAB2"/>
        <w:spacing w:line="360" w:lineRule="auto"/>
      </w:pPr>
      <w:r>
        <w:tab/>
        <w:t>_____</w:t>
      </w:r>
      <w:r>
        <w:tab/>
        <w:t>Money market funds</w:t>
      </w:r>
      <w:r>
        <w:tab/>
        <w:t> </w:t>
      </w:r>
      <w:r>
        <w:tab/>
        <w:t> </w:t>
      </w:r>
      <w:r>
        <w:tab/>
        <w:t> </w:t>
      </w:r>
      <w:r>
        <w:tab/>
        <w:t> </w:t>
      </w:r>
    </w:p>
    <w:p w14:paraId="716017C0" w14:textId="77777777" w:rsidR="004E5DD0" w:rsidRDefault="004E5DD0" w:rsidP="004E5DD0">
      <w:pPr>
        <w:pStyle w:val="TAB2"/>
        <w:spacing w:line="360" w:lineRule="auto"/>
      </w:pPr>
      <w:r>
        <w:t> </w:t>
      </w:r>
      <w:r>
        <w:tab/>
        <w:t>_____</w:t>
      </w:r>
      <w:r>
        <w:tab/>
        <w:t>Small company stocks</w:t>
      </w:r>
      <w:r>
        <w:tab/>
        <w:t> </w:t>
      </w:r>
      <w:r>
        <w:tab/>
        <w:t> </w:t>
      </w:r>
      <w:r>
        <w:tab/>
        <w:t> </w:t>
      </w:r>
      <w:r>
        <w:tab/>
        <w:t> </w:t>
      </w:r>
    </w:p>
    <w:p w14:paraId="0E7C24B4" w14:textId="77777777" w:rsidR="004E5DD0" w:rsidRDefault="004E5DD0" w:rsidP="004E5DD0">
      <w:pPr>
        <w:pStyle w:val="TAB2"/>
        <w:spacing w:line="360" w:lineRule="auto"/>
      </w:pPr>
      <w:r>
        <w:t> </w:t>
      </w:r>
      <w:r>
        <w:tab/>
        <w:t>_____</w:t>
      </w:r>
      <w:r>
        <w:tab/>
        <w:t>Shares of a mining company</w:t>
      </w:r>
      <w:r>
        <w:tab/>
        <w:t> </w:t>
      </w:r>
      <w:r>
        <w:tab/>
        <w:t> </w:t>
      </w:r>
      <w:r>
        <w:tab/>
        <w:t> </w:t>
      </w:r>
      <w:r>
        <w:tab/>
        <w:t> </w:t>
      </w:r>
    </w:p>
    <w:p w14:paraId="4B98BBEC" w14:textId="77777777" w:rsidR="004E5DD0" w:rsidRDefault="004E5DD0" w:rsidP="004E5DD0">
      <w:pPr>
        <w:pStyle w:val="TAB2"/>
        <w:spacing w:line="360" w:lineRule="auto"/>
      </w:pPr>
      <w:r>
        <w:t> </w:t>
      </w:r>
      <w:r>
        <w:tab/>
        <w:t>_____</w:t>
      </w:r>
      <w:r>
        <w:tab/>
        <w:t>Futures, options, and other derivatives</w:t>
      </w:r>
      <w:r>
        <w:tab/>
        <w:t> </w:t>
      </w:r>
      <w:r>
        <w:tab/>
        <w:t> </w:t>
      </w:r>
      <w:r>
        <w:tab/>
        <w:t> </w:t>
      </w:r>
      <w:r>
        <w:tab/>
        <w:t> </w:t>
      </w:r>
    </w:p>
    <w:p w14:paraId="3D6E1EDB" w14:textId="77777777" w:rsidR="004E5DD0" w:rsidRDefault="004E5DD0" w:rsidP="004E5DD0">
      <w:pPr>
        <w:pStyle w:val="BodyText"/>
      </w:pPr>
    </w:p>
    <w:p w14:paraId="44A29465" w14:textId="77777777" w:rsidR="004E5DD0" w:rsidRDefault="004E5DD0" w:rsidP="004E5DD0">
      <w:pPr>
        <w:pStyle w:val="BodyText"/>
      </w:pPr>
    </w:p>
    <w:p w14:paraId="2C23C28E" w14:textId="77777777" w:rsidR="004E5DD0" w:rsidRDefault="004E5DD0" w:rsidP="004E5DD0">
      <w:pPr>
        <w:pStyle w:val="TAB1"/>
      </w:pPr>
      <w:r>
        <w:t xml:space="preserve">7. Open-end mutual funds sell securities at a price based on their net asset value, and those shares are usually redeemed at their net asset value. </w:t>
      </w:r>
    </w:p>
    <w:p w14:paraId="72EB8F95" w14:textId="77777777" w:rsidR="004E5DD0" w:rsidRDefault="004E5DD0" w:rsidP="004E5DD0">
      <w:pPr>
        <w:pStyle w:val="TAB2"/>
      </w:pPr>
      <w:r>
        <w:rPr>
          <w:rFonts w:ascii="Zapf Dingbats" w:hAnsi="Zapf Dingbats"/>
          <w:sz w:val="28"/>
        </w:rPr>
        <w:t></w:t>
      </w:r>
      <w:r>
        <w:tab/>
        <w:t>True</w:t>
      </w:r>
    </w:p>
    <w:p w14:paraId="51F04AB4" w14:textId="77777777" w:rsidR="004E5DD0" w:rsidRDefault="004E5DD0" w:rsidP="004E5DD0">
      <w:pPr>
        <w:pStyle w:val="TAB2"/>
      </w:pPr>
      <w:r>
        <w:rPr>
          <w:rFonts w:ascii="Zapf Dingbats" w:hAnsi="Zapf Dingbats"/>
          <w:sz w:val="28"/>
        </w:rPr>
        <w:t></w:t>
      </w:r>
      <w:r>
        <w:tab/>
        <w:t>False</w:t>
      </w:r>
    </w:p>
    <w:p w14:paraId="0A6EB3BC" w14:textId="77777777" w:rsidR="004E5DD0" w:rsidRDefault="004E5DD0" w:rsidP="004E5DD0">
      <w:pPr>
        <w:rPr>
          <w:rFonts w:ascii="Arial" w:hAnsi="Arial"/>
          <w:color w:val="000080"/>
        </w:rPr>
      </w:pPr>
    </w:p>
    <w:p w14:paraId="53F1ECB1" w14:textId="77777777" w:rsidR="004E5DD0" w:rsidRDefault="004E5DD0" w:rsidP="004E5DD0">
      <w:pPr>
        <w:rPr>
          <w:rFonts w:ascii="Arial" w:hAnsi="Arial"/>
          <w:color w:val="000080"/>
        </w:rPr>
      </w:pPr>
    </w:p>
    <w:p w14:paraId="03122164" w14:textId="77777777" w:rsidR="004E5DD0" w:rsidRDefault="004E5DD0" w:rsidP="004E5DD0">
      <w:pPr>
        <w:pStyle w:val="TAB1"/>
      </w:pPr>
      <w:r>
        <w:t xml:space="preserve">8. Securities firms are obligated to insure their mutual funds. </w:t>
      </w:r>
    </w:p>
    <w:p w14:paraId="699799B2" w14:textId="77777777" w:rsidR="004E5DD0" w:rsidRDefault="004E5DD0" w:rsidP="004E5DD0">
      <w:pPr>
        <w:pStyle w:val="TAB2"/>
      </w:pPr>
      <w:r>
        <w:rPr>
          <w:rFonts w:ascii="Zapf Dingbats" w:hAnsi="Zapf Dingbats"/>
          <w:sz w:val="28"/>
        </w:rPr>
        <w:t></w:t>
      </w:r>
      <w:r>
        <w:tab/>
        <w:t>True</w:t>
      </w:r>
    </w:p>
    <w:p w14:paraId="77F02D7C" w14:textId="77777777" w:rsidR="004E5DD0" w:rsidRDefault="004E5DD0" w:rsidP="004E5DD0">
      <w:pPr>
        <w:pStyle w:val="TAB2"/>
      </w:pPr>
      <w:r>
        <w:rPr>
          <w:rFonts w:ascii="Zapf Dingbats" w:hAnsi="Zapf Dingbats"/>
          <w:sz w:val="28"/>
        </w:rPr>
        <w:t></w:t>
      </w:r>
      <w:r>
        <w:tab/>
        <w:t>False</w:t>
      </w:r>
    </w:p>
    <w:p w14:paraId="540DED80" w14:textId="77777777" w:rsidR="004E5DD0" w:rsidRDefault="004E5DD0" w:rsidP="004E5DD0">
      <w:pPr>
        <w:rPr>
          <w:rFonts w:ascii="Arial" w:hAnsi="Arial"/>
          <w:color w:val="000080"/>
        </w:rPr>
      </w:pPr>
    </w:p>
    <w:p w14:paraId="355D204A" w14:textId="77777777" w:rsidR="004E5DD0" w:rsidRDefault="004E5DD0" w:rsidP="004E5DD0">
      <w:pPr>
        <w:rPr>
          <w:rFonts w:ascii="Arial" w:hAnsi="Arial"/>
          <w:color w:val="000080"/>
        </w:rPr>
      </w:pPr>
    </w:p>
    <w:p w14:paraId="50AC9A16" w14:textId="77777777" w:rsidR="004E5DD0" w:rsidRDefault="004E5DD0" w:rsidP="004E5DD0">
      <w:pPr>
        <w:pStyle w:val="TAB1"/>
      </w:pPr>
      <w:r>
        <w:t>9.</w:t>
      </w:r>
      <w:r>
        <w:tab/>
        <w:t xml:space="preserve">What type of mutual fund generally has the highest expense ratio?  </w:t>
      </w:r>
    </w:p>
    <w:p w14:paraId="08A02AB8" w14:textId="77777777" w:rsidR="004E5DD0" w:rsidRDefault="004E5DD0" w:rsidP="004E5DD0">
      <w:pPr>
        <w:pStyle w:val="TAB2"/>
      </w:pPr>
      <w:r>
        <w:rPr>
          <w:rFonts w:ascii="Zapf Dingbats" w:hAnsi="Zapf Dingbats"/>
          <w:sz w:val="28"/>
        </w:rPr>
        <w:t></w:t>
      </w:r>
      <w:r>
        <w:tab/>
        <w:t>Global fund</w:t>
      </w:r>
    </w:p>
    <w:p w14:paraId="03937777" w14:textId="77777777" w:rsidR="004E5DD0" w:rsidRDefault="004E5DD0" w:rsidP="004E5DD0">
      <w:pPr>
        <w:pStyle w:val="TAB2"/>
      </w:pPr>
      <w:r>
        <w:rPr>
          <w:rFonts w:ascii="Zapf Dingbats" w:hAnsi="Zapf Dingbats"/>
          <w:sz w:val="28"/>
        </w:rPr>
        <w:t></w:t>
      </w:r>
      <w:r>
        <w:tab/>
        <w:t xml:space="preserve">Index fund </w:t>
      </w:r>
    </w:p>
    <w:p w14:paraId="4B5AC08F" w14:textId="77777777" w:rsidR="004E5DD0" w:rsidRDefault="004E5DD0" w:rsidP="004E5DD0">
      <w:pPr>
        <w:pStyle w:val="TAB2"/>
      </w:pPr>
      <w:r>
        <w:rPr>
          <w:rFonts w:ascii="Zapf Dingbats" w:hAnsi="Zapf Dingbats"/>
          <w:sz w:val="28"/>
        </w:rPr>
        <w:t></w:t>
      </w:r>
      <w:r>
        <w:tab/>
        <w:t>Growth fund</w:t>
      </w:r>
    </w:p>
    <w:p w14:paraId="739A0DDB" w14:textId="77777777" w:rsidR="004E5DD0" w:rsidRDefault="004E5DD0" w:rsidP="004E5DD0">
      <w:pPr>
        <w:pStyle w:val="TAB2"/>
      </w:pPr>
      <w:r>
        <w:rPr>
          <w:rFonts w:ascii="Zapf Dingbats" w:hAnsi="Zapf Dingbats"/>
          <w:sz w:val="28"/>
        </w:rPr>
        <w:t></w:t>
      </w:r>
      <w:r>
        <w:tab/>
        <w:t xml:space="preserve">Bond fund </w:t>
      </w:r>
    </w:p>
    <w:p w14:paraId="78127793" w14:textId="77777777" w:rsidR="004E5DD0" w:rsidRDefault="004E5DD0" w:rsidP="004E5DD0">
      <w:pPr>
        <w:pStyle w:val="TAB2"/>
      </w:pPr>
    </w:p>
    <w:p w14:paraId="77824DB1" w14:textId="77777777" w:rsidR="004E5DD0" w:rsidRDefault="004E5DD0" w:rsidP="004E5DD0">
      <w:pPr>
        <w:pStyle w:val="TAB2"/>
      </w:pPr>
    </w:p>
    <w:p w14:paraId="5CEB72EA" w14:textId="77777777" w:rsidR="004E5DD0" w:rsidRDefault="004E5DD0" w:rsidP="004E5DD0">
      <w:pPr>
        <w:pStyle w:val="TAB1"/>
      </w:pPr>
      <w:r>
        <w:t>10.</w:t>
      </w:r>
      <w:r>
        <w:tab/>
        <w:t xml:space="preserve">A balanced mutual fund:  </w:t>
      </w:r>
    </w:p>
    <w:p w14:paraId="4FA45F56" w14:textId="77777777" w:rsidR="004E5DD0" w:rsidRDefault="004E5DD0" w:rsidP="004E5DD0">
      <w:pPr>
        <w:pStyle w:val="TAB2"/>
      </w:pPr>
      <w:r>
        <w:rPr>
          <w:rFonts w:ascii="Zapf Dingbats" w:hAnsi="Zapf Dingbats"/>
          <w:sz w:val="28"/>
        </w:rPr>
        <w:t></w:t>
      </w:r>
      <w:r>
        <w:tab/>
        <w:t xml:space="preserve">Maintains a stable net asset value over the life of the fund. </w:t>
      </w:r>
    </w:p>
    <w:p w14:paraId="6FEA4865" w14:textId="77777777" w:rsidR="004E5DD0" w:rsidRDefault="004E5DD0" w:rsidP="004E5DD0">
      <w:pPr>
        <w:pStyle w:val="TAB2"/>
      </w:pPr>
      <w:r>
        <w:rPr>
          <w:rFonts w:ascii="Zapf Dingbats" w:hAnsi="Zapf Dingbats"/>
          <w:sz w:val="28"/>
        </w:rPr>
        <w:t></w:t>
      </w:r>
      <w:r>
        <w:tab/>
        <w:t xml:space="preserve">Seeks both income and capital appreciation by investing in stocks and bonds. </w:t>
      </w:r>
    </w:p>
    <w:p w14:paraId="09E848F3" w14:textId="77777777" w:rsidR="004E5DD0" w:rsidRDefault="004E5DD0" w:rsidP="004E5DD0">
      <w:pPr>
        <w:pStyle w:val="TAB2"/>
      </w:pPr>
      <w:r>
        <w:rPr>
          <w:rFonts w:ascii="Zapf Dingbats" w:hAnsi="Zapf Dingbats"/>
          <w:sz w:val="28"/>
        </w:rPr>
        <w:t></w:t>
      </w:r>
      <w:r>
        <w:tab/>
        <w:t xml:space="preserve">Invests the same amount evenly in many securities. </w:t>
      </w:r>
    </w:p>
    <w:p w14:paraId="2F43484D" w14:textId="77777777" w:rsidR="004E5DD0" w:rsidRDefault="004E5DD0" w:rsidP="004E5DD0">
      <w:pPr>
        <w:pStyle w:val="TAB2"/>
        <w:rPr>
          <w:b/>
        </w:rPr>
      </w:pPr>
    </w:p>
    <w:p w14:paraId="43398A63" w14:textId="77777777" w:rsidR="004E5DD0" w:rsidRDefault="004E5DD0" w:rsidP="004E5DD0">
      <w:pPr>
        <w:pStyle w:val="TAB2"/>
        <w:rPr>
          <w:b/>
        </w:rPr>
      </w:pPr>
    </w:p>
    <w:p w14:paraId="117EDEB2" w14:textId="77777777" w:rsidR="004E5DD0" w:rsidRDefault="004E5DD0" w:rsidP="004E5DD0">
      <w:pPr>
        <w:pStyle w:val="TAB1"/>
      </w:pPr>
      <w:r>
        <w:t>11. </w:t>
      </w:r>
      <w:r>
        <w:tab/>
        <w:t>What percentage of the world's securities are traded outside the United States?</w:t>
      </w:r>
    </w:p>
    <w:p w14:paraId="4B320743" w14:textId="77777777" w:rsidR="004E5DD0" w:rsidRDefault="004E5DD0" w:rsidP="004E5DD0">
      <w:pPr>
        <w:pStyle w:val="TAB2"/>
      </w:pPr>
      <w:r>
        <w:rPr>
          <w:rFonts w:ascii="Zapf Dingbats" w:hAnsi="Zapf Dingbats"/>
          <w:sz w:val="28"/>
        </w:rPr>
        <w:t></w:t>
      </w:r>
      <w:r>
        <w:tab/>
        <w:t>40%</w:t>
      </w:r>
    </w:p>
    <w:p w14:paraId="594D82CF" w14:textId="77777777" w:rsidR="004E5DD0" w:rsidRDefault="004E5DD0" w:rsidP="004E5DD0">
      <w:pPr>
        <w:pStyle w:val="TAB2"/>
      </w:pPr>
      <w:r>
        <w:rPr>
          <w:rFonts w:ascii="Zapf Dingbats" w:hAnsi="Zapf Dingbats"/>
          <w:sz w:val="28"/>
        </w:rPr>
        <w:t></w:t>
      </w:r>
      <w:r>
        <w:tab/>
        <w:t>60%</w:t>
      </w:r>
    </w:p>
    <w:p w14:paraId="0DA02781" w14:textId="77777777" w:rsidR="004E5DD0" w:rsidRDefault="004E5DD0" w:rsidP="004E5DD0">
      <w:pPr>
        <w:pStyle w:val="TAB2"/>
      </w:pPr>
      <w:r>
        <w:rPr>
          <w:rFonts w:ascii="Zapf Dingbats" w:hAnsi="Zapf Dingbats"/>
          <w:sz w:val="28"/>
        </w:rPr>
        <w:t></w:t>
      </w:r>
      <w:r>
        <w:tab/>
        <w:t>80%</w:t>
      </w:r>
    </w:p>
    <w:p w14:paraId="54182D58" w14:textId="77777777" w:rsidR="004E5DD0" w:rsidRDefault="004E5DD0" w:rsidP="004E5DD0">
      <w:pPr>
        <w:pStyle w:val="BodyText"/>
      </w:pPr>
    </w:p>
    <w:p w14:paraId="3E906CA0" w14:textId="77777777" w:rsidR="004E5DD0" w:rsidRDefault="004E5DD0" w:rsidP="004E5DD0">
      <w:pPr>
        <w:pStyle w:val="BodyText"/>
      </w:pPr>
    </w:p>
    <w:p w14:paraId="45A3FFEE" w14:textId="77777777" w:rsidR="004E5DD0" w:rsidRDefault="004E5DD0" w:rsidP="004E5DD0">
      <w:pPr>
        <w:pStyle w:val="TAB1"/>
      </w:pPr>
      <w:r>
        <w:t>12.</w:t>
      </w:r>
      <w:r>
        <w:tab/>
        <w:t>What comprises the DJIA?</w:t>
      </w:r>
    </w:p>
    <w:p w14:paraId="3F9E2414" w14:textId="77777777" w:rsidR="004E5DD0" w:rsidRDefault="004E5DD0" w:rsidP="004E5DD0">
      <w:pPr>
        <w:pStyle w:val="TAB2"/>
      </w:pPr>
      <w:r>
        <w:rPr>
          <w:rFonts w:ascii="Zapf Dingbats" w:hAnsi="Zapf Dingbats"/>
          <w:sz w:val="28"/>
        </w:rPr>
        <w:t></w:t>
      </w:r>
      <w:r>
        <w:tab/>
        <w:t>all companies listed on the New York Stock Exchange</w:t>
      </w:r>
    </w:p>
    <w:p w14:paraId="30DAEC35" w14:textId="77777777" w:rsidR="004E5DD0" w:rsidRDefault="004E5DD0" w:rsidP="004E5DD0">
      <w:pPr>
        <w:pStyle w:val="TAB2"/>
      </w:pPr>
      <w:r>
        <w:rPr>
          <w:rFonts w:ascii="Zapf Dingbats" w:hAnsi="Zapf Dingbats"/>
          <w:sz w:val="28"/>
        </w:rPr>
        <w:lastRenderedPageBreak/>
        <w:t></w:t>
      </w:r>
      <w:r>
        <w:tab/>
        <w:t xml:space="preserve">30 selected major corporations from the NYSE and NASDAQ </w:t>
      </w:r>
    </w:p>
    <w:p w14:paraId="59A47808" w14:textId="77777777" w:rsidR="004E5DD0" w:rsidRDefault="004E5DD0" w:rsidP="004E5DD0">
      <w:pPr>
        <w:pStyle w:val="TAB2"/>
      </w:pPr>
      <w:r>
        <w:rPr>
          <w:rFonts w:ascii="Zapf Dingbats" w:hAnsi="Zapf Dingbats"/>
          <w:sz w:val="28"/>
        </w:rPr>
        <w:t></w:t>
      </w:r>
      <w:r>
        <w:tab/>
        <w:t>industrial stocks listed on the New York Stock Exchange</w:t>
      </w:r>
    </w:p>
    <w:p w14:paraId="159DAF63" w14:textId="77777777" w:rsidR="004E5DD0" w:rsidRDefault="004E5DD0" w:rsidP="004E5DD0">
      <w:pPr>
        <w:rPr>
          <w:color w:val="000000"/>
        </w:rPr>
      </w:pPr>
    </w:p>
    <w:p w14:paraId="5D5E32B1" w14:textId="77777777" w:rsidR="004E5DD0" w:rsidRDefault="004E5DD0" w:rsidP="004E5DD0">
      <w:pPr>
        <w:rPr>
          <w:color w:val="000000"/>
        </w:rPr>
      </w:pPr>
    </w:p>
    <w:p w14:paraId="01CBA651" w14:textId="77777777" w:rsidR="004E5DD0" w:rsidRDefault="004E5DD0" w:rsidP="004E5DD0">
      <w:pPr>
        <w:pStyle w:val="TAB1"/>
      </w:pPr>
      <w:r>
        <w:t>13.</w:t>
      </w:r>
      <w:r>
        <w:tab/>
        <w:t>What are mutual fund expense ratios?</w:t>
      </w:r>
    </w:p>
    <w:p w14:paraId="7CB8281F" w14:textId="77777777" w:rsidR="004E5DD0" w:rsidRDefault="004E5DD0" w:rsidP="004E5DD0">
      <w:pPr>
        <w:pStyle w:val="TAB2"/>
      </w:pPr>
      <w:r>
        <w:rPr>
          <w:rFonts w:ascii="Zapf Dingbats" w:hAnsi="Zapf Dingbats"/>
          <w:sz w:val="28"/>
        </w:rPr>
        <w:t></w:t>
      </w:r>
      <w:r>
        <w:tab/>
        <w:t>the spreads between bid and ask prices</w:t>
      </w:r>
    </w:p>
    <w:p w14:paraId="3FE81E08" w14:textId="77777777" w:rsidR="004E5DD0" w:rsidRDefault="004E5DD0" w:rsidP="004E5DD0">
      <w:pPr>
        <w:pStyle w:val="TAB2"/>
      </w:pPr>
      <w:r>
        <w:rPr>
          <w:rFonts w:ascii="Zapf Dingbats" w:hAnsi="Zapf Dingbats"/>
          <w:sz w:val="28"/>
        </w:rPr>
        <w:t></w:t>
      </w:r>
      <w:r>
        <w:tab/>
        <w:t>the relationship between investment returns and interest rates</w:t>
      </w:r>
    </w:p>
    <w:p w14:paraId="46D4F18C" w14:textId="77777777" w:rsidR="004E5DD0" w:rsidRDefault="004E5DD0" w:rsidP="004E5DD0">
      <w:pPr>
        <w:pStyle w:val="TAB2"/>
      </w:pPr>
      <w:r>
        <w:rPr>
          <w:rFonts w:ascii="Zapf Dingbats" w:hAnsi="Zapf Dingbats"/>
          <w:sz w:val="28"/>
        </w:rPr>
        <w:t></w:t>
      </w:r>
      <w:r>
        <w:tab/>
        <w:t>the fixed expenses for administration and management that funds incur</w:t>
      </w:r>
    </w:p>
    <w:p w14:paraId="72435D20" w14:textId="77777777" w:rsidR="004E5DD0" w:rsidRDefault="004E5DD0" w:rsidP="004E5DD0">
      <w:pPr>
        <w:rPr>
          <w:color w:val="000000"/>
        </w:rPr>
      </w:pPr>
    </w:p>
    <w:p w14:paraId="1D588997" w14:textId="77777777" w:rsidR="004E5DD0" w:rsidRDefault="004E5DD0" w:rsidP="004E5DD0">
      <w:pPr>
        <w:rPr>
          <w:b/>
          <w:color w:val="000000"/>
        </w:rPr>
      </w:pPr>
    </w:p>
    <w:p w14:paraId="68A32E29" w14:textId="77777777" w:rsidR="004E5DD0" w:rsidRDefault="004E5DD0" w:rsidP="004E5DD0">
      <w:pPr>
        <w:pStyle w:val="TAB1"/>
      </w:pPr>
      <w:r>
        <w:t>14.</w:t>
      </w:r>
      <w:r>
        <w:tab/>
        <w:t>When you sell a mutual fund share, what is the cost basis used for determining a gain or loss?</w:t>
      </w:r>
    </w:p>
    <w:p w14:paraId="572EBF99" w14:textId="77777777" w:rsidR="004E5DD0" w:rsidRDefault="004E5DD0" w:rsidP="004E5DD0">
      <w:pPr>
        <w:pStyle w:val="TAB2"/>
      </w:pPr>
      <w:r>
        <w:rPr>
          <w:rFonts w:ascii="Zapf Dingbats" w:hAnsi="Zapf Dingbats"/>
          <w:sz w:val="28"/>
        </w:rPr>
        <w:t></w:t>
      </w:r>
      <w:r>
        <w:tab/>
        <w:t>the original purchase price</w:t>
      </w:r>
    </w:p>
    <w:p w14:paraId="37792F38" w14:textId="77777777" w:rsidR="004E5DD0" w:rsidRDefault="004E5DD0" w:rsidP="004E5DD0">
      <w:pPr>
        <w:pStyle w:val="TAB2"/>
      </w:pPr>
      <w:r>
        <w:rPr>
          <w:rFonts w:ascii="Zapf Dingbats" w:hAnsi="Zapf Dingbats"/>
          <w:sz w:val="28"/>
        </w:rPr>
        <w:t></w:t>
      </w:r>
      <w:r>
        <w:tab/>
        <w:t>the original purchase price, plus reinvested dividends, interest, and capital gains</w:t>
      </w:r>
    </w:p>
    <w:p w14:paraId="3F153AA1" w14:textId="77777777" w:rsidR="004E5DD0" w:rsidRDefault="004E5DD0" w:rsidP="004E5DD0">
      <w:pPr>
        <w:pStyle w:val="TAB2"/>
      </w:pPr>
      <w:r>
        <w:rPr>
          <w:rFonts w:ascii="Zapf Dingbats" w:hAnsi="Zapf Dingbats"/>
          <w:sz w:val="28"/>
        </w:rPr>
        <w:t></w:t>
      </w:r>
      <w:r>
        <w:tab/>
        <w:t xml:space="preserve">the sale price minus capital gains </w:t>
      </w:r>
    </w:p>
    <w:p w14:paraId="2C7710AD" w14:textId="77777777" w:rsidR="004E5DD0" w:rsidRDefault="004E5DD0" w:rsidP="004E5DD0">
      <w:pPr>
        <w:pStyle w:val="BodyText"/>
        <w:tabs>
          <w:tab w:val="clear" w:pos="360"/>
        </w:tabs>
        <w:rPr>
          <w:rFonts w:ascii="Arial" w:hAnsi="Arial"/>
          <w:color w:val="000080"/>
        </w:rPr>
      </w:pPr>
    </w:p>
    <w:p w14:paraId="6EC77CAF" w14:textId="77777777" w:rsidR="004E5DD0" w:rsidRDefault="004E5DD0" w:rsidP="004E5DD0">
      <w:pPr>
        <w:pStyle w:val="BodyText"/>
        <w:tabs>
          <w:tab w:val="clear" w:pos="360"/>
        </w:tabs>
        <w:rPr>
          <w:rFonts w:ascii="Arial" w:hAnsi="Arial"/>
          <w:color w:val="000080"/>
        </w:rPr>
      </w:pPr>
    </w:p>
    <w:p w14:paraId="76073C7C" w14:textId="77777777" w:rsidR="004E5DD0" w:rsidRDefault="004E5DD0" w:rsidP="004E5DD0">
      <w:pPr>
        <w:pStyle w:val="TAB1"/>
      </w:pPr>
      <w:r>
        <w:t>15.</w:t>
      </w:r>
      <w:r>
        <w:tab/>
        <w:t>Which of the following are true of common shares:</w:t>
      </w:r>
    </w:p>
    <w:p w14:paraId="0EA84514" w14:textId="77777777" w:rsidR="004E5DD0" w:rsidRDefault="004E5DD0" w:rsidP="004E5DD0">
      <w:pPr>
        <w:pStyle w:val="TAB1"/>
      </w:pPr>
      <w:r>
        <w:tab/>
      </w:r>
      <w:r>
        <w:rPr>
          <w:rFonts w:ascii="Zapf Dingbats" w:hAnsi="Zapf Dingbats"/>
          <w:sz w:val="28"/>
        </w:rPr>
        <w:t></w:t>
      </w:r>
      <w:r>
        <w:tab/>
        <w:t>Dividends are issued at the discretion of the directors of the company.</w:t>
      </w:r>
    </w:p>
    <w:p w14:paraId="686ED69F" w14:textId="77777777" w:rsidR="004E5DD0" w:rsidRDefault="004E5DD0" w:rsidP="004E5DD0">
      <w:pPr>
        <w:pStyle w:val="TAB1"/>
      </w:pPr>
      <w:r>
        <w:tab/>
      </w:r>
      <w:r>
        <w:rPr>
          <w:rFonts w:ascii="Zapf Dingbats" w:hAnsi="Zapf Dingbats"/>
          <w:sz w:val="28"/>
        </w:rPr>
        <w:t></w:t>
      </w:r>
      <w:r>
        <w:tab/>
        <w:t>The amount of the dividend is pre-set.</w:t>
      </w:r>
    </w:p>
    <w:p w14:paraId="7F2C811A" w14:textId="77777777" w:rsidR="004E5DD0" w:rsidRDefault="004E5DD0" w:rsidP="004E5DD0">
      <w:pPr>
        <w:pStyle w:val="TAB1"/>
      </w:pPr>
      <w:r>
        <w:tab/>
      </w:r>
      <w:r>
        <w:rPr>
          <w:rFonts w:ascii="Zapf Dingbats" w:hAnsi="Zapf Dingbats"/>
          <w:sz w:val="28"/>
        </w:rPr>
        <w:t></w:t>
      </w:r>
      <w:r>
        <w:tab/>
        <w:t>Dividends can be paid as either cash or in additional shares.</w:t>
      </w:r>
    </w:p>
    <w:p w14:paraId="6961BF80" w14:textId="77777777" w:rsidR="004E5DD0" w:rsidRDefault="004E5DD0" w:rsidP="004E5DD0">
      <w:pPr>
        <w:pStyle w:val="TAB1"/>
      </w:pPr>
      <w:r>
        <w:tab/>
      </w:r>
      <w:r>
        <w:rPr>
          <w:rFonts w:ascii="Zapf Dingbats" w:hAnsi="Zapf Dingbats"/>
          <w:sz w:val="28"/>
        </w:rPr>
        <w:t></w:t>
      </w:r>
      <w:r>
        <w:tab/>
        <w:t>Common shares are callable at the discretion of the company's board.</w:t>
      </w:r>
    </w:p>
    <w:p w14:paraId="65FC717B" w14:textId="77777777" w:rsidR="004E5DD0" w:rsidRDefault="004E5DD0" w:rsidP="004E5DD0">
      <w:pPr>
        <w:pStyle w:val="TAB1"/>
      </w:pPr>
    </w:p>
    <w:p w14:paraId="209A6FAD" w14:textId="77777777" w:rsidR="004E5DD0" w:rsidRDefault="004E5DD0" w:rsidP="004E5DD0">
      <w:pPr>
        <w:pStyle w:val="TAB1"/>
      </w:pPr>
    </w:p>
    <w:p w14:paraId="5FBAFA37" w14:textId="77777777" w:rsidR="004E5DD0" w:rsidRDefault="004E5DD0" w:rsidP="004E5DD0">
      <w:pPr>
        <w:pStyle w:val="TAB1"/>
      </w:pPr>
      <w:r>
        <w:t>16.</w:t>
      </w:r>
      <w:r>
        <w:tab/>
        <w:t>Corporations split their shares to:</w:t>
      </w:r>
    </w:p>
    <w:p w14:paraId="231DFCEE" w14:textId="77777777" w:rsidR="004E5DD0" w:rsidRDefault="004E5DD0" w:rsidP="004E5DD0">
      <w:pPr>
        <w:pStyle w:val="TAB1"/>
      </w:pPr>
      <w:r>
        <w:tab/>
      </w:r>
      <w:r>
        <w:rPr>
          <w:rFonts w:ascii="Zapf Dingbats" w:hAnsi="Zapf Dingbats"/>
          <w:sz w:val="28"/>
        </w:rPr>
        <w:t></w:t>
      </w:r>
      <w:r>
        <w:tab/>
        <w:t>reduce the number of shares in the marketplace</w:t>
      </w:r>
    </w:p>
    <w:p w14:paraId="507CEDFB" w14:textId="77777777" w:rsidR="004E5DD0" w:rsidRDefault="004E5DD0" w:rsidP="004E5DD0">
      <w:pPr>
        <w:pStyle w:val="TAB1"/>
      </w:pPr>
      <w:r>
        <w:tab/>
      </w:r>
      <w:r>
        <w:rPr>
          <w:rFonts w:ascii="Zapf Dingbats" w:hAnsi="Zapf Dingbats"/>
          <w:sz w:val="28"/>
        </w:rPr>
        <w:t></w:t>
      </w:r>
      <w:r>
        <w:tab/>
        <w:t>reduce the price of their shares</w:t>
      </w:r>
    </w:p>
    <w:p w14:paraId="63C2A6E0" w14:textId="77777777" w:rsidR="004E5DD0" w:rsidRDefault="004E5DD0" w:rsidP="004E5DD0">
      <w:pPr>
        <w:pStyle w:val="TAB1"/>
      </w:pPr>
      <w:r>
        <w:tab/>
      </w:r>
      <w:r>
        <w:rPr>
          <w:rFonts w:ascii="Zapf Dingbats" w:hAnsi="Zapf Dingbats"/>
          <w:sz w:val="28"/>
        </w:rPr>
        <w:t></w:t>
      </w:r>
      <w:r>
        <w:tab/>
        <w:t>create treasury shares which can be used for DRIPs</w:t>
      </w:r>
    </w:p>
    <w:p w14:paraId="3D88C068" w14:textId="77777777" w:rsidR="004E5DD0" w:rsidRDefault="004E5DD0" w:rsidP="004E5DD0">
      <w:pPr>
        <w:pStyle w:val="TAB1"/>
      </w:pPr>
      <w:r>
        <w:tab/>
      </w:r>
      <w:r>
        <w:rPr>
          <w:rFonts w:ascii="Zapf Dingbats" w:hAnsi="Zapf Dingbats"/>
          <w:sz w:val="28"/>
        </w:rPr>
        <w:t></w:t>
      </w:r>
      <w:r>
        <w:tab/>
        <w:t>all of the above</w:t>
      </w:r>
    </w:p>
    <w:p w14:paraId="424A383D" w14:textId="77777777" w:rsidR="004E5DD0" w:rsidRDefault="004E5DD0" w:rsidP="004E5DD0">
      <w:pPr>
        <w:pStyle w:val="TAB1"/>
      </w:pPr>
    </w:p>
    <w:p w14:paraId="345C4990" w14:textId="77777777" w:rsidR="004E5DD0" w:rsidRDefault="004E5DD0" w:rsidP="004E5DD0">
      <w:pPr>
        <w:pStyle w:val="TAB1"/>
      </w:pPr>
    </w:p>
    <w:p w14:paraId="537EE524" w14:textId="77777777" w:rsidR="004E5DD0" w:rsidRDefault="004E5DD0" w:rsidP="004E5DD0">
      <w:pPr>
        <w:pStyle w:val="TAB1"/>
      </w:pPr>
      <w:r>
        <w:t>17.</w:t>
      </w:r>
      <w:r>
        <w:tab/>
        <w:t>In the event that a company is liquidated, preferred shareholders rank above:</w:t>
      </w:r>
    </w:p>
    <w:p w14:paraId="46296906" w14:textId="77777777" w:rsidR="004E5DD0" w:rsidRDefault="004E5DD0" w:rsidP="004E5DD0">
      <w:pPr>
        <w:pStyle w:val="TAB1"/>
      </w:pPr>
      <w:r>
        <w:tab/>
      </w:r>
      <w:r>
        <w:rPr>
          <w:rFonts w:ascii="Zapf Dingbats" w:hAnsi="Zapf Dingbats"/>
          <w:sz w:val="28"/>
        </w:rPr>
        <w:t></w:t>
      </w:r>
      <w:r>
        <w:tab/>
        <w:t>creditors</w:t>
      </w:r>
    </w:p>
    <w:p w14:paraId="3DAEE7F1" w14:textId="77777777" w:rsidR="004E5DD0" w:rsidRDefault="004E5DD0" w:rsidP="004E5DD0">
      <w:pPr>
        <w:pStyle w:val="TAB1"/>
      </w:pPr>
      <w:r>
        <w:tab/>
      </w:r>
      <w:r>
        <w:rPr>
          <w:rFonts w:ascii="Zapf Dingbats" w:hAnsi="Zapf Dingbats"/>
          <w:sz w:val="28"/>
        </w:rPr>
        <w:t></w:t>
      </w:r>
      <w:r>
        <w:tab/>
        <w:t>common shareholders</w:t>
      </w:r>
    </w:p>
    <w:p w14:paraId="7A04DD71" w14:textId="77777777" w:rsidR="004E5DD0" w:rsidRDefault="004E5DD0" w:rsidP="004E5DD0">
      <w:pPr>
        <w:pStyle w:val="TAB1"/>
      </w:pPr>
      <w:r>
        <w:tab/>
      </w:r>
      <w:r>
        <w:rPr>
          <w:rFonts w:ascii="Zapf Dingbats" w:hAnsi="Zapf Dingbats"/>
          <w:sz w:val="28"/>
        </w:rPr>
        <w:t></w:t>
      </w:r>
      <w:r>
        <w:tab/>
        <w:t>bond holders</w:t>
      </w:r>
    </w:p>
    <w:p w14:paraId="27B0308A" w14:textId="77777777" w:rsidR="004E5DD0" w:rsidRDefault="004E5DD0" w:rsidP="004E5DD0">
      <w:pPr>
        <w:pStyle w:val="TAB1"/>
      </w:pPr>
      <w:r>
        <w:tab/>
      </w:r>
      <w:r>
        <w:rPr>
          <w:rFonts w:ascii="Zapf Dingbats" w:hAnsi="Zapf Dingbats"/>
          <w:sz w:val="28"/>
        </w:rPr>
        <w:t></w:t>
      </w:r>
      <w:r>
        <w:tab/>
        <w:t>all of the above</w:t>
      </w:r>
    </w:p>
    <w:p w14:paraId="2D42D49B" w14:textId="77777777" w:rsidR="004E5DD0" w:rsidRDefault="004E5DD0" w:rsidP="004E5DD0">
      <w:pPr>
        <w:pStyle w:val="TAB1"/>
      </w:pPr>
    </w:p>
    <w:p w14:paraId="77E31A2B" w14:textId="77777777" w:rsidR="004E5DD0" w:rsidRDefault="004E5DD0" w:rsidP="004E5DD0">
      <w:pPr>
        <w:pStyle w:val="TAB1"/>
      </w:pPr>
    </w:p>
    <w:p w14:paraId="5E6FD7FC" w14:textId="77777777" w:rsidR="004E5DD0" w:rsidRDefault="004E5DD0" w:rsidP="004E5DD0">
      <w:pPr>
        <w:pStyle w:val="TAB1"/>
      </w:pPr>
      <w:r>
        <w:t>18.</w:t>
      </w:r>
      <w:r>
        <w:tab/>
        <w:t>Dividends not paid on a preferred share are lost to the investor unless the share has a:</w:t>
      </w:r>
    </w:p>
    <w:p w14:paraId="03BDBBD6" w14:textId="77777777" w:rsidR="004E5DD0" w:rsidRDefault="004E5DD0" w:rsidP="004E5DD0">
      <w:pPr>
        <w:pStyle w:val="TAB1"/>
      </w:pPr>
      <w:r>
        <w:tab/>
      </w:r>
      <w:r>
        <w:rPr>
          <w:rFonts w:ascii="Zapf Dingbats" w:hAnsi="Zapf Dingbats"/>
          <w:sz w:val="28"/>
        </w:rPr>
        <w:t></w:t>
      </w:r>
      <w:r>
        <w:tab/>
        <w:t>callable feature</w:t>
      </w:r>
    </w:p>
    <w:p w14:paraId="20DBB9B1" w14:textId="77777777" w:rsidR="004E5DD0" w:rsidRDefault="004E5DD0" w:rsidP="004E5DD0">
      <w:pPr>
        <w:pStyle w:val="TAB1"/>
      </w:pPr>
      <w:r>
        <w:tab/>
      </w:r>
      <w:r>
        <w:rPr>
          <w:rFonts w:ascii="Zapf Dingbats" w:hAnsi="Zapf Dingbats"/>
          <w:sz w:val="28"/>
        </w:rPr>
        <w:t></w:t>
      </w:r>
      <w:r>
        <w:tab/>
        <w:t>retractable feature</w:t>
      </w:r>
    </w:p>
    <w:p w14:paraId="286F7094" w14:textId="77777777" w:rsidR="004E5DD0" w:rsidRDefault="004E5DD0" w:rsidP="004E5DD0">
      <w:pPr>
        <w:pStyle w:val="TAB1"/>
      </w:pPr>
      <w:r>
        <w:tab/>
      </w:r>
      <w:r>
        <w:rPr>
          <w:rFonts w:ascii="Zapf Dingbats" w:hAnsi="Zapf Dingbats"/>
          <w:sz w:val="28"/>
        </w:rPr>
        <w:t></w:t>
      </w:r>
      <w:r>
        <w:tab/>
        <w:t>sinking fund</w:t>
      </w:r>
    </w:p>
    <w:p w14:paraId="563E96DC" w14:textId="77777777" w:rsidR="004E5DD0" w:rsidRDefault="004E5DD0" w:rsidP="004E5DD0">
      <w:pPr>
        <w:pStyle w:val="TAB1"/>
      </w:pPr>
      <w:r>
        <w:tab/>
      </w:r>
      <w:r>
        <w:rPr>
          <w:rFonts w:ascii="Zapf Dingbats" w:hAnsi="Zapf Dingbats"/>
          <w:sz w:val="28"/>
        </w:rPr>
        <w:t></w:t>
      </w:r>
      <w:r>
        <w:tab/>
        <w:t>cumulative feature</w:t>
      </w:r>
    </w:p>
    <w:p w14:paraId="3A2E5F7F" w14:textId="77777777" w:rsidR="004E5DD0" w:rsidRDefault="004E5DD0" w:rsidP="004E5DD0">
      <w:pPr>
        <w:pStyle w:val="TAB1"/>
      </w:pPr>
    </w:p>
    <w:p w14:paraId="2012625B" w14:textId="77777777" w:rsidR="004E5DD0" w:rsidRDefault="004E5DD0" w:rsidP="004E5DD0">
      <w:pPr>
        <w:pStyle w:val="TAB1"/>
      </w:pPr>
    </w:p>
    <w:p w14:paraId="7C540104" w14:textId="77777777" w:rsidR="004E5DD0" w:rsidRDefault="004E5DD0" w:rsidP="004E5DD0">
      <w:pPr>
        <w:pStyle w:val="TAB1"/>
      </w:pPr>
      <w:r>
        <w:t>19.</w:t>
      </w:r>
      <w:r>
        <w:tab/>
        <w:t>When shares trade cum-dividend, purchasers of the shares receive the dividend as well.</w:t>
      </w:r>
    </w:p>
    <w:p w14:paraId="3DB7ECFD" w14:textId="77777777" w:rsidR="004E5DD0" w:rsidRDefault="004E5DD0" w:rsidP="004E5DD0">
      <w:pPr>
        <w:pStyle w:val="TAB2"/>
      </w:pPr>
      <w:r>
        <w:rPr>
          <w:rFonts w:ascii="Zapf Dingbats" w:hAnsi="Zapf Dingbats"/>
          <w:sz w:val="28"/>
        </w:rPr>
        <w:lastRenderedPageBreak/>
        <w:t></w:t>
      </w:r>
      <w:r>
        <w:tab/>
        <w:t>True</w:t>
      </w:r>
    </w:p>
    <w:p w14:paraId="540B8D89" w14:textId="77777777" w:rsidR="004E5DD0" w:rsidRDefault="004E5DD0" w:rsidP="004E5DD0">
      <w:pPr>
        <w:pStyle w:val="TAB2"/>
      </w:pPr>
      <w:r>
        <w:rPr>
          <w:rFonts w:ascii="Zapf Dingbats" w:hAnsi="Zapf Dingbats"/>
          <w:sz w:val="28"/>
        </w:rPr>
        <w:t></w:t>
      </w:r>
      <w:r>
        <w:tab/>
        <w:t>False</w:t>
      </w:r>
    </w:p>
    <w:p w14:paraId="5A41A2A0" w14:textId="77777777" w:rsidR="004E5DD0" w:rsidRDefault="004E5DD0" w:rsidP="004E5DD0">
      <w:pPr>
        <w:pStyle w:val="TAB2"/>
      </w:pPr>
    </w:p>
    <w:p w14:paraId="2308B682" w14:textId="77777777" w:rsidR="004E5DD0" w:rsidRDefault="004E5DD0" w:rsidP="004E5DD0">
      <w:pPr>
        <w:pStyle w:val="TAB2"/>
      </w:pPr>
    </w:p>
    <w:p w14:paraId="204E5FA9" w14:textId="77777777" w:rsidR="004E5DD0" w:rsidRDefault="004E5DD0" w:rsidP="004E5DD0">
      <w:pPr>
        <w:pStyle w:val="TAB1"/>
      </w:pPr>
      <w:r>
        <w:t>20.</w:t>
      </w:r>
      <w:r>
        <w:tab/>
        <w:t>Since stock exchanges have a minimum price requirement before more shares may be issued, companies sometimes raise the price of their shares to meet the exchange's requirements using a.</w:t>
      </w:r>
    </w:p>
    <w:p w14:paraId="79B8A657" w14:textId="77777777" w:rsidR="004E5DD0" w:rsidRDefault="004E5DD0" w:rsidP="004E5DD0">
      <w:pPr>
        <w:pStyle w:val="TAB1"/>
      </w:pPr>
      <w:r>
        <w:tab/>
      </w:r>
      <w:r>
        <w:rPr>
          <w:rFonts w:ascii="Zapf Dingbats" w:hAnsi="Zapf Dingbats"/>
          <w:sz w:val="28"/>
        </w:rPr>
        <w:t></w:t>
      </w:r>
      <w:r>
        <w:tab/>
        <w:t>share buy-back</w:t>
      </w:r>
    </w:p>
    <w:p w14:paraId="3BD2508A" w14:textId="77777777" w:rsidR="004E5DD0" w:rsidRDefault="004E5DD0" w:rsidP="004E5DD0">
      <w:pPr>
        <w:pStyle w:val="TAB1"/>
      </w:pPr>
      <w:r>
        <w:tab/>
      </w:r>
      <w:r>
        <w:rPr>
          <w:rFonts w:ascii="Zapf Dingbats" w:hAnsi="Zapf Dingbats"/>
          <w:sz w:val="28"/>
        </w:rPr>
        <w:t></w:t>
      </w:r>
      <w:r>
        <w:tab/>
        <w:t xml:space="preserve">share split </w:t>
      </w:r>
    </w:p>
    <w:p w14:paraId="0E689E92" w14:textId="77777777" w:rsidR="004E5DD0" w:rsidRDefault="004E5DD0" w:rsidP="004E5DD0">
      <w:pPr>
        <w:pStyle w:val="TAB1"/>
      </w:pPr>
      <w:r>
        <w:tab/>
      </w:r>
      <w:r>
        <w:rPr>
          <w:rFonts w:ascii="Zapf Dingbats" w:hAnsi="Zapf Dingbats"/>
          <w:sz w:val="28"/>
        </w:rPr>
        <w:t></w:t>
      </w:r>
      <w:r>
        <w:tab/>
        <w:t>reverse-split</w:t>
      </w:r>
    </w:p>
    <w:p w14:paraId="5E97F1BF" w14:textId="77777777" w:rsidR="004E5DD0" w:rsidRDefault="004E5DD0" w:rsidP="004E5DD0">
      <w:pPr>
        <w:pStyle w:val="Text2"/>
        <w:tabs>
          <w:tab w:val="left" w:pos="1080"/>
        </w:tabs>
        <w:ind w:left="540" w:hanging="540"/>
      </w:pPr>
    </w:p>
    <w:p w14:paraId="06221AC3" w14:textId="77777777" w:rsidR="004E5DD0" w:rsidRDefault="004E5DD0" w:rsidP="004E5DD0">
      <w:pPr>
        <w:pStyle w:val="Text2"/>
        <w:tabs>
          <w:tab w:val="left" w:pos="1080"/>
        </w:tabs>
        <w:ind w:left="540" w:hanging="540"/>
      </w:pPr>
    </w:p>
    <w:p w14:paraId="65694D4E" w14:textId="77777777" w:rsidR="004E5DD0" w:rsidRDefault="004E5DD0" w:rsidP="004E5DD0">
      <w:pPr>
        <w:pStyle w:val="TAB1"/>
        <w:ind w:left="0" w:firstLine="0"/>
      </w:pPr>
      <w:r>
        <w:t>Check your answers by clicking here. And remember, if you’re going to be your own guide, you can’t afford to mess up on important financial basics. For as long as you have a guide, you have a place to go to ask questions and find out information. On your own, you must find the information for yourself.</w:t>
      </w:r>
    </w:p>
    <w:p w14:paraId="13C79875" w14:textId="77777777" w:rsidR="004E5DD0" w:rsidRDefault="004E5DD0"/>
    <w:p w14:paraId="6B30824A" w14:textId="77777777" w:rsidR="004E5DD0" w:rsidRPr="004D02EA" w:rsidRDefault="004E5DD0" w:rsidP="004E5DD0">
      <w:pPr>
        <w:pStyle w:val="Heading2"/>
        <w:rPr>
          <w:rFonts w:asciiTheme="majorHAnsi" w:hAnsiTheme="majorHAnsi" w:cstheme="majorHAnsi"/>
        </w:rPr>
      </w:pPr>
      <w:r>
        <w:br w:type="page"/>
      </w:r>
      <w:r w:rsidRPr="004D02EA">
        <w:rPr>
          <w:rFonts w:asciiTheme="majorHAnsi" w:hAnsiTheme="majorHAnsi" w:cstheme="majorHAnsi"/>
        </w:rPr>
        <w:lastRenderedPageBreak/>
        <w:t>Twenty Questions about Investing: The Answers</w:t>
      </w:r>
    </w:p>
    <w:p w14:paraId="3F033D28" w14:textId="77777777" w:rsidR="004E5DD0" w:rsidRDefault="004E5DD0" w:rsidP="004E5DD0">
      <w:pPr>
        <w:pStyle w:val="BodyText"/>
      </w:pPr>
    </w:p>
    <w:p w14:paraId="7A4DED23" w14:textId="77777777" w:rsidR="004E5DD0" w:rsidRDefault="004E5DD0" w:rsidP="004E5DD0">
      <w:pPr>
        <w:pStyle w:val="TAB1"/>
      </w:pPr>
      <w:r>
        <w:t>1.</w:t>
      </w:r>
      <w:r>
        <w:tab/>
        <w:t>When interest rates go up, bond prices</w:t>
      </w:r>
    </w:p>
    <w:p w14:paraId="1A8F4E1B" w14:textId="77777777" w:rsidR="004E5DD0" w:rsidRDefault="004E5DD0" w:rsidP="004E5DD0">
      <w:pPr>
        <w:pStyle w:val="TAB2"/>
      </w:pPr>
      <w:r>
        <w:t xml:space="preserve">√ </w:t>
      </w:r>
      <w:r>
        <w:tab/>
        <w:t xml:space="preserve">go down </w:t>
      </w:r>
    </w:p>
    <w:p w14:paraId="06B414FD" w14:textId="77777777" w:rsidR="004E5DD0" w:rsidRDefault="004E5DD0" w:rsidP="004E5DD0">
      <w:pPr>
        <w:pStyle w:val="TAB1"/>
      </w:pPr>
    </w:p>
    <w:p w14:paraId="4595E3B5" w14:textId="77777777" w:rsidR="004E5DD0" w:rsidRDefault="004E5DD0" w:rsidP="004E5DD0">
      <w:pPr>
        <w:pStyle w:val="TAB1"/>
      </w:pPr>
    </w:p>
    <w:p w14:paraId="224D80A1" w14:textId="77777777" w:rsidR="004E5DD0" w:rsidRDefault="004E5DD0" w:rsidP="004E5DD0">
      <w:pPr>
        <w:pStyle w:val="TAB1"/>
      </w:pPr>
      <w:r>
        <w:t>2.</w:t>
      </w:r>
      <w:r>
        <w:tab/>
        <w:t>If a share is selling at $60 a share and earning $6 a share, it is said to be selling at a P/E ratio of how much?</w:t>
      </w:r>
    </w:p>
    <w:p w14:paraId="124C6D38" w14:textId="77777777" w:rsidR="004E5DD0" w:rsidRDefault="004E5DD0" w:rsidP="004E5DD0">
      <w:pPr>
        <w:pStyle w:val="TAB2"/>
      </w:pPr>
      <w:r>
        <w:t>√</w:t>
      </w:r>
      <w:r>
        <w:tab/>
        <w:t>10</w:t>
      </w:r>
    </w:p>
    <w:p w14:paraId="1906B0D2" w14:textId="77777777" w:rsidR="004E5DD0" w:rsidRDefault="004E5DD0" w:rsidP="004E5DD0">
      <w:pPr>
        <w:pStyle w:val="TAB1"/>
      </w:pPr>
    </w:p>
    <w:p w14:paraId="30BA39F6" w14:textId="77777777" w:rsidR="004E5DD0" w:rsidRDefault="004E5DD0" w:rsidP="004E5DD0">
      <w:pPr>
        <w:pStyle w:val="TAB1"/>
      </w:pPr>
    </w:p>
    <w:p w14:paraId="734E6BC1" w14:textId="77777777" w:rsidR="004E5DD0" w:rsidRDefault="004E5DD0" w:rsidP="004E5DD0">
      <w:pPr>
        <w:pStyle w:val="TAB1"/>
      </w:pPr>
      <w:r>
        <w:t>3.</w:t>
      </w:r>
      <w:r>
        <w:tab/>
        <w:t>If you don’t redeem your mutual fund shares, you don’t have to pay any taxes.</w:t>
      </w:r>
    </w:p>
    <w:p w14:paraId="2288BFB4" w14:textId="77777777" w:rsidR="004E5DD0" w:rsidRDefault="004E5DD0" w:rsidP="004E5DD0">
      <w:pPr>
        <w:pStyle w:val="TAB2"/>
      </w:pPr>
      <w:r>
        <w:t>√</w:t>
      </w:r>
      <w:r>
        <w:tab/>
        <w:t>False (outside of a tax deferred plan, taxes may be owed on interest and dividend income)</w:t>
      </w:r>
    </w:p>
    <w:p w14:paraId="732F2824" w14:textId="77777777" w:rsidR="004E5DD0" w:rsidRDefault="004E5DD0" w:rsidP="004E5DD0">
      <w:pPr>
        <w:pStyle w:val="TAB1"/>
      </w:pPr>
    </w:p>
    <w:p w14:paraId="7323DF6A" w14:textId="77777777" w:rsidR="004E5DD0" w:rsidRDefault="004E5DD0" w:rsidP="004E5DD0">
      <w:pPr>
        <w:pStyle w:val="TAB1"/>
      </w:pPr>
    </w:p>
    <w:p w14:paraId="423EECE7" w14:textId="77777777" w:rsidR="004E5DD0" w:rsidRDefault="004E5DD0" w:rsidP="004E5DD0">
      <w:pPr>
        <w:pStyle w:val="TAB1"/>
      </w:pPr>
      <w:r>
        <w:t>4.</w:t>
      </w:r>
      <w:r>
        <w:tab/>
        <w:t>In the past 10 years, over 70 percent of mutual funds have under-performed S &amp; P 500 index.</w:t>
      </w:r>
    </w:p>
    <w:p w14:paraId="03133C74" w14:textId="77777777" w:rsidR="004E5DD0" w:rsidRDefault="004E5DD0" w:rsidP="004E5DD0">
      <w:pPr>
        <w:pStyle w:val="TAB2"/>
      </w:pPr>
      <w:r>
        <w:t>√</w:t>
      </w:r>
      <w:r>
        <w:tab/>
        <w:t>True</w:t>
      </w:r>
    </w:p>
    <w:p w14:paraId="1402DC26" w14:textId="77777777" w:rsidR="004E5DD0" w:rsidRDefault="004E5DD0" w:rsidP="004E5DD0">
      <w:pPr>
        <w:pStyle w:val="TAB1"/>
      </w:pPr>
    </w:p>
    <w:p w14:paraId="4CC46583" w14:textId="77777777" w:rsidR="004E5DD0" w:rsidRDefault="004E5DD0" w:rsidP="004E5DD0">
      <w:pPr>
        <w:pStyle w:val="TAB1"/>
      </w:pPr>
    </w:p>
    <w:p w14:paraId="25773CEA" w14:textId="77777777" w:rsidR="004E5DD0" w:rsidRDefault="004E5DD0" w:rsidP="004E5DD0">
      <w:pPr>
        <w:pStyle w:val="TAB1"/>
      </w:pPr>
      <w:r>
        <w:t xml:space="preserve">5. </w:t>
      </w:r>
      <w:r>
        <w:tab/>
        <w:t xml:space="preserve">When interest rates are rising, the stock market isn't usually as strong as it is when rates are falling. </w:t>
      </w:r>
    </w:p>
    <w:p w14:paraId="6A68AD2E" w14:textId="77777777" w:rsidR="004E5DD0" w:rsidRDefault="004E5DD0" w:rsidP="004E5DD0">
      <w:pPr>
        <w:pStyle w:val="TAB2"/>
      </w:pPr>
      <w:r>
        <w:t>√</w:t>
      </w:r>
      <w:r>
        <w:tab/>
        <w:t>True</w:t>
      </w:r>
    </w:p>
    <w:p w14:paraId="4CC8A530" w14:textId="77777777" w:rsidR="004E5DD0" w:rsidRDefault="004E5DD0" w:rsidP="004E5DD0">
      <w:pPr>
        <w:pStyle w:val="TAB1"/>
      </w:pPr>
    </w:p>
    <w:p w14:paraId="4875F65B" w14:textId="77777777" w:rsidR="004E5DD0" w:rsidRDefault="004E5DD0" w:rsidP="004E5DD0">
      <w:pPr>
        <w:pStyle w:val="TAB1"/>
      </w:pPr>
    </w:p>
    <w:p w14:paraId="7078EBAE" w14:textId="77777777" w:rsidR="004E5DD0" w:rsidRDefault="004E5DD0" w:rsidP="004E5DD0">
      <w:pPr>
        <w:pStyle w:val="TAB1"/>
      </w:pPr>
      <w:r>
        <w:t>6.</w:t>
      </w:r>
      <w:r>
        <w:tab/>
        <w:t>Rate the level of risk associated with each of the following investments on a scale of 1-4, where 1 is low, 2 is limited, 3 is moderate and 4 is high:</w:t>
      </w:r>
    </w:p>
    <w:p w14:paraId="69F65E41" w14:textId="77777777" w:rsidR="004E5DD0" w:rsidRDefault="004E5DD0" w:rsidP="004E5DD0">
      <w:pPr>
        <w:pStyle w:val="TAB2"/>
      </w:pPr>
    </w:p>
    <w:p w14:paraId="2B8AE11F" w14:textId="77777777" w:rsidR="004E5DD0" w:rsidRDefault="004E5DD0" w:rsidP="004E5DD0">
      <w:pPr>
        <w:pStyle w:val="TAB2"/>
      </w:pPr>
      <w:r>
        <w:tab/>
        <w:t>3</w:t>
      </w:r>
      <w:r>
        <w:tab/>
        <w:t>Real estate investment trusts</w:t>
      </w:r>
      <w:r>
        <w:tab/>
        <w:t> </w:t>
      </w:r>
      <w:r>
        <w:tab/>
        <w:t> </w:t>
      </w:r>
      <w:r>
        <w:tab/>
        <w:t> </w:t>
      </w:r>
      <w:r>
        <w:tab/>
        <w:t> </w:t>
      </w:r>
    </w:p>
    <w:p w14:paraId="09EB1F42" w14:textId="77777777" w:rsidR="004E5DD0" w:rsidRDefault="004E5DD0" w:rsidP="004E5DD0">
      <w:pPr>
        <w:pStyle w:val="TAB2"/>
      </w:pPr>
      <w:r>
        <w:tab/>
        <w:t xml:space="preserve">4 </w:t>
      </w:r>
      <w:r>
        <w:tab/>
        <w:t>B-rated bonds</w:t>
      </w:r>
      <w:r>
        <w:tab/>
        <w:t> </w:t>
      </w:r>
      <w:r>
        <w:tab/>
        <w:t> </w:t>
      </w:r>
      <w:r>
        <w:tab/>
        <w:t> </w:t>
      </w:r>
      <w:r>
        <w:tab/>
        <w:t> </w:t>
      </w:r>
    </w:p>
    <w:p w14:paraId="1C1AD4E9" w14:textId="77777777" w:rsidR="004E5DD0" w:rsidRDefault="004E5DD0" w:rsidP="004E5DD0">
      <w:pPr>
        <w:pStyle w:val="TAB2"/>
      </w:pPr>
      <w:r>
        <w:tab/>
        <w:t>2</w:t>
      </w:r>
      <w:r>
        <w:tab/>
        <w:t>Blue chip stocks</w:t>
      </w:r>
      <w:r>
        <w:tab/>
        <w:t> </w:t>
      </w:r>
      <w:r>
        <w:tab/>
        <w:t> </w:t>
      </w:r>
      <w:r>
        <w:tab/>
        <w:t> </w:t>
      </w:r>
      <w:r>
        <w:tab/>
        <w:t> </w:t>
      </w:r>
    </w:p>
    <w:p w14:paraId="4C66AF62" w14:textId="77777777" w:rsidR="004E5DD0" w:rsidRDefault="004E5DD0" w:rsidP="004E5DD0">
      <w:pPr>
        <w:pStyle w:val="TAB2"/>
      </w:pPr>
      <w:r>
        <w:tab/>
        <w:t>1</w:t>
      </w:r>
      <w:r>
        <w:tab/>
        <w:t>Money market funds</w:t>
      </w:r>
      <w:r>
        <w:tab/>
        <w:t> </w:t>
      </w:r>
      <w:r>
        <w:tab/>
        <w:t> </w:t>
      </w:r>
      <w:r>
        <w:tab/>
        <w:t> </w:t>
      </w:r>
      <w:r>
        <w:tab/>
        <w:t> </w:t>
      </w:r>
    </w:p>
    <w:p w14:paraId="1A631A0C" w14:textId="77777777" w:rsidR="004E5DD0" w:rsidRDefault="004E5DD0" w:rsidP="004E5DD0">
      <w:pPr>
        <w:pStyle w:val="TAB2"/>
      </w:pPr>
      <w:r>
        <w:t> </w:t>
      </w:r>
      <w:r>
        <w:tab/>
        <w:t>3</w:t>
      </w:r>
      <w:r>
        <w:tab/>
        <w:t>Small company stocks</w:t>
      </w:r>
      <w:r>
        <w:tab/>
        <w:t> </w:t>
      </w:r>
      <w:r>
        <w:tab/>
        <w:t> </w:t>
      </w:r>
      <w:r>
        <w:tab/>
        <w:t> </w:t>
      </w:r>
      <w:r>
        <w:tab/>
        <w:t> </w:t>
      </w:r>
    </w:p>
    <w:p w14:paraId="66EAF0DC" w14:textId="77777777" w:rsidR="004E5DD0" w:rsidRDefault="004E5DD0" w:rsidP="004E5DD0">
      <w:pPr>
        <w:pStyle w:val="TAB2"/>
      </w:pPr>
      <w:r>
        <w:t> </w:t>
      </w:r>
      <w:r>
        <w:tab/>
        <w:t>4</w:t>
      </w:r>
      <w:r>
        <w:tab/>
        <w:t>Shares of a mining company</w:t>
      </w:r>
      <w:r>
        <w:tab/>
        <w:t> </w:t>
      </w:r>
      <w:r>
        <w:tab/>
        <w:t> </w:t>
      </w:r>
      <w:r>
        <w:tab/>
        <w:t> </w:t>
      </w:r>
      <w:r>
        <w:tab/>
        <w:t> </w:t>
      </w:r>
    </w:p>
    <w:p w14:paraId="5E271218" w14:textId="77777777" w:rsidR="004E5DD0" w:rsidRDefault="004E5DD0" w:rsidP="004E5DD0">
      <w:pPr>
        <w:pStyle w:val="TAB2"/>
      </w:pPr>
      <w:r>
        <w:t> </w:t>
      </w:r>
      <w:r>
        <w:tab/>
        <w:t>4</w:t>
      </w:r>
      <w:r>
        <w:tab/>
        <w:t>Futures, options, and other derivatives</w:t>
      </w:r>
      <w:r>
        <w:tab/>
        <w:t> </w:t>
      </w:r>
      <w:r>
        <w:tab/>
        <w:t> </w:t>
      </w:r>
      <w:r>
        <w:tab/>
        <w:t> </w:t>
      </w:r>
      <w:r>
        <w:tab/>
        <w:t> </w:t>
      </w:r>
    </w:p>
    <w:p w14:paraId="1BEE0B52" w14:textId="77777777" w:rsidR="004E5DD0" w:rsidRDefault="004E5DD0" w:rsidP="004E5DD0">
      <w:pPr>
        <w:pStyle w:val="BodyText"/>
      </w:pPr>
    </w:p>
    <w:p w14:paraId="16351226" w14:textId="77777777" w:rsidR="004E5DD0" w:rsidRDefault="004E5DD0" w:rsidP="004E5DD0">
      <w:pPr>
        <w:pStyle w:val="BodyText"/>
      </w:pPr>
    </w:p>
    <w:p w14:paraId="0D05E89E" w14:textId="77777777" w:rsidR="004E5DD0" w:rsidRDefault="004E5DD0" w:rsidP="004E5DD0">
      <w:pPr>
        <w:pStyle w:val="TAB1"/>
      </w:pPr>
      <w:r>
        <w:t xml:space="preserve">7. Open-end mutual funds sell securities at a price based on their net asset value, and those shares are usually redeemed at their net asset value. </w:t>
      </w:r>
    </w:p>
    <w:p w14:paraId="36B99A57" w14:textId="77777777" w:rsidR="004E5DD0" w:rsidRDefault="004E5DD0" w:rsidP="004E5DD0">
      <w:pPr>
        <w:pStyle w:val="TAB2"/>
      </w:pPr>
      <w:r>
        <w:t>√</w:t>
      </w:r>
      <w:r>
        <w:tab/>
        <w:t>True</w:t>
      </w:r>
    </w:p>
    <w:p w14:paraId="0962C424" w14:textId="77777777" w:rsidR="004E5DD0" w:rsidRDefault="004E5DD0" w:rsidP="004E5DD0">
      <w:pPr>
        <w:rPr>
          <w:rFonts w:ascii="Arial" w:hAnsi="Arial"/>
          <w:color w:val="000080"/>
        </w:rPr>
      </w:pPr>
    </w:p>
    <w:p w14:paraId="2D0B45F6" w14:textId="77777777" w:rsidR="004E5DD0" w:rsidRDefault="004E5DD0" w:rsidP="004E5DD0">
      <w:pPr>
        <w:rPr>
          <w:rFonts w:ascii="Arial" w:hAnsi="Arial"/>
          <w:color w:val="000080"/>
        </w:rPr>
      </w:pPr>
    </w:p>
    <w:p w14:paraId="2487C0A4" w14:textId="77777777" w:rsidR="004E5DD0" w:rsidRDefault="004E5DD0" w:rsidP="004E5DD0">
      <w:pPr>
        <w:pStyle w:val="TAB1"/>
      </w:pPr>
      <w:r>
        <w:t xml:space="preserve">8. Securities firms are obligated to insure their mutual funds. </w:t>
      </w:r>
    </w:p>
    <w:p w14:paraId="06F617FE" w14:textId="77777777" w:rsidR="004E5DD0" w:rsidRDefault="004E5DD0" w:rsidP="004E5DD0">
      <w:pPr>
        <w:pStyle w:val="TAB2"/>
      </w:pPr>
      <w:r>
        <w:t>√</w:t>
      </w:r>
      <w:r>
        <w:tab/>
        <w:t>False</w:t>
      </w:r>
    </w:p>
    <w:p w14:paraId="2A031888" w14:textId="77777777" w:rsidR="004E5DD0" w:rsidRDefault="004E5DD0" w:rsidP="004E5DD0">
      <w:pPr>
        <w:rPr>
          <w:rFonts w:ascii="Arial" w:hAnsi="Arial"/>
          <w:color w:val="000080"/>
        </w:rPr>
      </w:pPr>
    </w:p>
    <w:p w14:paraId="53D0E828" w14:textId="77777777" w:rsidR="004E5DD0" w:rsidRDefault="004E5DD0" w:rsidP="004E5DD0">
      <w:pPr>
        <w:rPr>
          <w:rFonts w:ascii="Arial" w:hAnsi="Arial"/>
          <w:color w:val="000080"/>
        </w:rPr>
      </w:pPr>
    </w:p>
    <w:p w14:paraId="10671CB4" w14:textId="77777777" w:rsidR="004E5DD0" w:rsidRDefault="004E5DD0" w:rsidP="004E5DD0">
      <w:pPr>
        <w:pStyle w:val="TAB1"/>
      </w:pPr>
      <w:r>
        <w:t>9.</w:t>
      </w:r>
      <w:r>
        <w:tab/>
        <w:t xml:space="preserve">What type of mutual fund generally has the highest expense ratio?  </w:t>
      </w:r>
    </w:p>
    <w:p w14:paraId="5EC4D485" w14:textId="77777777" w:rsidR="004E5DD0" w:rsidRDefault="004E5DD0" w:rsidP="004E5DD0">
      <w:pPr>
        <w:pStyle w:val="TAB2"/>
      </w:pPr>
      <w:r>
        <w:t>√</w:t>
      </w:r>
      <w:r>
        <w:tab/>
        <w:t>Global fund</w:t>
      </w:r>
    </w:p>
    <w:p w14:paraId="4019D5D2" w14:textId="77777777" w:rsidR="004E5DD0" w:rsidRDefault="004E5DD0" w:rsidP="004E5DD0">
      <w:pPr>
        <w:pStyle w:val="TAB2"/>
      </w:pPr>
    </w:p>
    <w:p w14:paraId="3A2CBB85" w14:textId="77777777" w:rsidR="004E5DD0" w:rsidRDefault="004E5DD0" w:rsidP="004E5DD0">
      <w:pPr>
        <w:pStyle w:val="TAB2"/>
      </w:pPr>
    </w:p>
    <w:p w14:paraId="41CF25EE" w14:textId="77777777" w:rsidR="004D02EA" w:rsidRDefault="004D02EA" w:rsidP="004E5DD0">
      <w:pPr>
        <w:pStyle w:val="TAB1"/>
      </w:pPr>
    </w:p>
    <w:p w14:paraId="6122BC2D" w14:textId="17DAD94D" w:rsidR="004E5DD0" w:rsidRDefault="004E5DD0" w:rsidP="004E5DD0">
      <w:pPr>
        <w:pStyle w:val="TAB1"/>
      </w:pPr>
      <w:bookmarkStart w:id="0" w:name="_GoBack"/>
      <w:bookmarkEnd w:id="0"/>
      <w:r>
        <w:lastRenderedPageBreak/>
        <w:t>10.</w:t>
      </w:r>
      <w:r>
        <w:tab/>
        <w:t xml:space="preserve">A balanced mutual fund:  </w:t>
      </w:r>
    </w:p>
    <w:p w14:paraId="0C99E28B" w14:textId="77777777" w:rsidR="004E5DD0" w:rsidRDefault="004E5DD0" w:rsidP="004E5DD0">
      <w:pPr>
        <w:pStyle w:val="TAB2"/>
      </w:pPr>
      <w:r>
        <w:t>√</w:t>
      </w:r>
      <w:r>
        <w:tab/>
        <w:t xml:space="preserve">Seeks both income and capital appreciation by investing in stocks and bonds. </w:t>
      </w:r>
    </w:p>
    <w:p w14:paraId="069499F5" w14:textId="77777777" w:rsidR="004E5DD0" w:rsidRDefault="004E5DD0" w:rsidP="004E5DD0">
      <w:pPr>
        <w:pStyle w:val="TAB2"/>
        <w:rPr>
          <w:b/>
        </w:rPr>
      </w:pPr>
    </w:p>
    <w:p w14:paraId="0DE30CF8" w14:textId="77777777" w:rsidR="004E5DD0" w:rsidRDefault="004E5DD0" w:rsidP="004E5DD0">
      <w:pPr>
        <w:pStyle w:val="TAB2"/>
        <w:rPr>
          <w:b/>
        </w:rPr>
      </w:pPr>
    </w:p>
    <w:p w14:paraId="5A754C13" w14:textId="77777777" w:rsidR="004E5DD0" w:rsidRDefault="004E5DD0" w:rsidP="004E5DD0">
      <w:pPr>
        <w:pStyle w:val="TAB1"/>
      </w:pPr>
      <w:r>
        <w:t>11. </w:t>
      </w:r>
      <w:r>
        <w:tab/>
        <w:t>What percentage of the world's securities are traded outside the United States?</w:t>
      </w:r>
    </w:p>
    <w:p w14:paraId="60F467C4" w14:textId="77777777" w:rsidR="004E5DD0" w:rsidRDefault="004E5DD0" w:rsidP="004E5DD0">
      <w:pPr>
        <w:pStyle w:val="TAB2"/>
      </w:pPr>
      <w:r>
        <w:t>√</w:t>
      </w:r>
      <w:r>
        <w:tab/>
        <w:t>80%</w:t>
      </w:r>
    </w:p>
    <w:p w14:paraId="1B3DB581" w14:textId="77777777" w:rsidR="004E5DD0" w:rsidRDefault="004E5DD0" w:rsidP="004E5DD0">
      <w:pPr>
        <w:pStyle w:val="BodyText"/>
      </w:pPr>
    </w:p>
    <w:p w14:paraId="2968CD89" w14:textId="77777777" w:rsidR="004E5DD0" w:rsidRDefault="004E5DD0" w:rsidP="004E5DD0">
      <w:pPr>
        <w:pStyle w:val="BodyText"/>
      </w:pPr>
    </w:p>
    <w:p w14:paraId="34A1D909" w14:textId="77777777" w:rsidR="004E5DD0" w:rsidRDefault="004E5DD0" w:rsidP="004E5DD0">
      <w:pPr>
        <w:pStyle w:val="TAB1"/>
      </w:pPr>
      <w:r>
        <w:t>12.</w:t>
      </w:r>
      <w:r>
        <w:tab/>
        <w:t>What comprises the DJIA?</w:t>
      </w:r>
    </w:p>
    <w:p w14:paraId="4010070F" w14:textId="77777777" w:rsidR="004E5DD0" w:rsidRDefault="004E5DD0" w:rsidP="004E5DD0">
      <w:pPr>
        <w:pStyle w:val="TAB2"/>
      </w:pPr>
      <w:r>
        <w:t>√</w:t>
      </w:r>
      <w:r>
        <w:tab/>
        <w:t>industrial stocks listed on the New York Stock Exchange</w:t>
      </w:r>
    </w:p>
    <w:p w14:paraId="41EBADA8" w14:textId="77777777" w:rsidR="004E5DD0" w:rsidRDefault="004E5DD0" w:rsidP="004E5DD0">
      <w:pPr>
        <w:rPr>
          <w:color w:val="000000"/>
        </w:rPr>
      </w:pPr>
    </w:p>
    <w:p w14:paraId="0971CC64" w14:textId="77777777" w:rsidR="004E5DD0" w:rsidRDefault="004E5DD0" w:rsidP="004E5DD0">
      <w:pPr>
        <w:rPr>
          <w:color w:val="000000"/>
        </w:rPr>
      </w:pPr>
    </w:p>
    <w:p w14:paraId="6DBAE14E" w14:textId="77777777" w:rsidR="004E5DD0" w:rsidRDefault="004E5DD0" w:rsidP="004E5DD0">
      <w:pPr>
        <w:pStyle w:val="TAB1"/>
      </w:pPr>
      <w:r>
        <w:t>13.</w:t>
      </w:r>
      <w:r>
        <w:tab/>
        <w:t>What are mutual fund expense ratios?</w:t>
      </w:r>
    </w:p>
    <w:p w14:paraId="35626A64" w14:textId="77777777" w:rsidR="004E5DD0" w:rsidRDefault="004E5DD0" w:rsidP="004E5DD0">
      <w:pPr>
        <w:pStyle w:val="TAB2"/>
      </w:pPr>
      <w:r>
        <w:t>√</w:t>
      </w:r>
      <w:r>
        <w:tab/>
        <w:t>the fixed expenses for administration and management that funds incur</w:t>
      </w:r>
    </w:p>
    <w:p w14:paraId="1B985E50" w14:textId="77777777" w:rsidR="004E5DD0" w:rsidRDefault="004E5DD0" w:rsidP="004E5DD0">
      <w:pPr>
        <w:rPr>
          <w:color w:val="000000"/>
        </w:rPr>
      </w:pPr>
    </w:p>
    <w:p w14:paraId="3F66F0B0" w14:textId="77777777" w:rsidR="004E5DD0" w:rsidRDefault="004E5DD0" w:rsidP="004E5DD0">
      <w:pPr>
        <w:rPr>
          <w:b/>
          <w:color w:val="000000"/>
        </w:rPr>
      </w:pPr>
    </w:p>
    <w:p w14:paraId="6B2C70AB" w14:textId="77777777" w:rsidR="004E5DD0" w:rsidRDefault="004E5DD0" w:rsidP="004E5DD0">
      <w:pPr>
        <w:pStyle w:val="TAB1"/>
      </w:pPr>
      <w:r>
        <w:t>14.</w:t>
      </w:r>
      <w:r>
        <w:tab/>
        <w:t>When you sell a mutual fund share, what is the cost basis used for determining a gain or loss?</w:t>
      </w:r>
    </w:p>
    <w:p w14:paraId="22EB3D12" w14:textId="77777777" w:rsidR="004E5DD0" w:rsidRDefault="004E5DD0" w:rsidP="004E5DD0">
      <w:pPr>
        <w:pStyle w:val="TAB2"/>
      </w:pPr>
      <w:r>
        <w:t>√</w:t>
      </w:r>
      <w:r>
        <w:tab/>
        <w:t>the original purchase price, plus reinvested dividends, interest, and capital gains</w:t>
      </w:r>
    </w:p>
    <w:p w14:paraId="35929336" w14:textId="77777777" w:rsidR="004E5DD0" w:rsidRDefault="004E5DD0" w:rsidP="004E5DD0">
      <w:pPr>
        <w:pStyle w:val="BodyText"/>
        <w:tabs>
          <w:tab w:val="clear" w:pos="360"/>
        </w:tabs>
        <w:rPr>
          <w:rFonts w:ascii="Arial" w:hAnsi="Arial"/>
          <w:color w:val="000080"/>
        </w:rPr>
      </w:pPr>
    </w:p>
    <w:p w14:paraId="532656E2" w14:textId="77777777" w:rsidR="004E5DD0" w:rsidRDefault="004E5DD0" w:rsidP="004E5DD0">
      <w:pPr>
        <w:pStyle w:val="BodyText"/>
        <w:tabs>
          <w:tab w:val="clear" w:pos="360"/>
        </w:tabs>
        <w:rPr>
          <w:rFonts w:ascii="Arial" w:hAnsi="Arial"/>
          <w:color w:val="000080"/>
        </w:rPr>
      </w:pPr>
    </w:p>
    <w:p w14:paraId="00DFF4E5" w14:textId="77777777" w:rsidR="004E5DD0" w:rsidRDefault="004E5DD0" w:rsidP="004E5DD0">
      <w:pPr>
        <w:pStyle w:val="TAB1"/>
      </w:pPr>
      <w:r>
        <w:t>15.</w:t>
      </w:r>
      <w:r>
        <w:tab/>
        <w:t>Which of the following are true of common shares:</w:t>
      </w:r>
    </w:p>
    <w:p w14:paraId="2AC2B209" w14:textId="77777777" w:rsidR="004E5DD0" w:rsidRDefault="004E5DD0" w:rsidP="004E5DD0">
      <w:pPr>
        <w:pStyle w:val="TAB1"/>
      </w:pPr>
      <w:r>
        <w:tab/>
        <w:t>√</w:t>
      </w:r>
      <w:r>
        <w:tab/>
        <w:t>Dividends are issued at the discretion of the directors of the company.</w:t>
      </w:r>
    </w:p>
    <w:p w14:paraId="0A34C9A2" w14:textId="77777777" w:rsidR="004E5DD0" w:rsidRDefault="004E5DD0" w:rsidP="004E5DD0">
      <w:pPr>
        <w:pStyle w:val="TAB1"/>
      </w:pPr>
      <w:r>
        <w:tab/>
        <w:t>√</w:t>
      </w:r>
      <w:r>
        <w:tab/>
        <w:t>Dividends can be paid as either cash or in additional shares.</w:t>
      </w:r>
    </w:p>
    <w:p w14:paraId="2627F9F9" w14:textId="77777777" w:rsidR="004E5DD0" w:rsidRDefault="004E5DD0" w:rsidP="004E5DD0">
      <w:pPr>
        <w:pStyle w:val="TAB1"/>
      </w:pPr>
    </w:p>
    <w:p w14:paraId="66AD846F" w14:textId="77777777" w:rsidR="004E5DD0" w:rsidRDefault="004E5DD0" w:rsidP="004E5DD0">
      <w:pPr>
        <w:pStyle w:val="TAB1"/>
      </w:pPr>
    </w:p>
    <w:p w14:paraId="29BE76A5" w14:textId="77777777" w:rsidR="004E5DD0" w:rsidRDefault="004E5DD0" w:rsidP="004E5DD0">
      <w:pPr>
        <w:pStyle w:val="TAB1"/>
      </w:pPr>
      <w:r>
        <w:t>16.</w:t>
      </w:r>
      <w:r>
        <w:tab/>
        <w:t>Corporations split their shares to:</w:t>
      </w:r>
    </w:p>
    <w:p w14:paraId="0ADA71B6" w14:textId="77777777" w:rsidR="004E5DD0" w:rsidRDefault="004E5DD0" w:rsidP="004E5DD0">
      <w:pPr>
        <w:pStyle w:val="TAB1"/>
      </w:pPr>
      <w:r>
        <w:tab/>
        <w:t>√</w:t>
      </w:r>
      <w:r>
        <w:tab/>
        <w:t>reduce the price of their shares</w:t>
      </w:r>
    </w:p>
    <w:p w14:paraId="7948F774" w14:textId="77777777" w:rsidR="004E5DD0" w:rsidRDefault="004E5DD0" w:rsidP="004E5DD0">
      <w:pPr>
        <w:pStyle w:val="TAB1"/>
      </w:pPr>
    </w:p>
    <w:p w14:paraId="7F4A2103" w14:textId="77777777" w:rsidR="004E5DD0" w:rsidRDefault="004E5DD0" w:rsidP="004E5DD0">
      <w:pPr>
        <w:pStyle w:val="TAB1"/>
      </w:pPr>
    </w:p>
    <w:p w14:paraId="59E1644D" w14:textId="77777777" w:rsidR="004E5DD0" w:rsidRDefault="004E5DD0" w:rsidP="004E5DD0">
      <w:pPr>
        <w:pStyle w:val="TAB1"/>
      </w:pPr>
      <w:r>
        <w:t>17.</w:t>
      </w:r>
      <w:r>
        <w:tab/>
        <w:t>In the event that a company is liquidated, preferred shareholders rank above:</w:t>
      </w:r>
    </w:p>
    <w:p w14:paraId="36D1D3B0" w14:textId="77777777" w:rsidR="004E5DD0" w:rsidRDefault="004E5DD0" w:rsidP="004E5DD0">
      <w:pPr>
        <w:pStyle w:val="TAB1"/>
      </w:pPr>
      <w:r>
        <w:tab/>
        <w:t>√</w:t>
      </w:r>
      <w:r>
        <w:tab/>
        <w:t>common shareholders</w:t>
      </w:r>
    </w:p>
    <w:p w14:paraId="2AB2C820" w14:textId="77777777" w:rsidR="004E5DD0" w:rsidRDefault="004E5DD0" w:rsidP="004E5DD0">
      <w:pPr>
        <w:pStyle w:val="TAB1"/>
      </w:pPr>
    </w:p>
    <w:p w14:paraId="27B44E84" w14:textId="77777777" w:rsidR="004E5DD0" w:rsidRDefault="004E5DD0" w:rsidP="004E5DD0">
      <w:pPr>
        <w:pStyle w:val="TAB1"/>
      </w:pPr>
    </w:p>
    <w:p w14:paraId="4B34DE17" w14:textId="77777777" w:rsidR="004E5DD0" w:rsidRDefault="004E5DD0" w:rsidP="004E5DD0">
      <w:pPr>
        <w:pStyle w:val="TAB1"/>
      </w:pPr>
      <w:r>
        <w:t>18.</w:t>
      </w:r>
      <w:r>
        <w:tab/>
        <w:t>Dividends not paid on a preferred share are lost to the investor unless the share has a:</w:t>
      </w:r>
    </w:p>
    <w:p w14:paraId="463904C7" w14:textId="77777777" w:rsidR="004E5DD0" w:rsidRDefault="004E5DD0" w:rsidP="004E5DD0">
      <w:pPr>
        <w:pStyle w:val="TAB1"/>
      </w:pPr>
      <w:r>
        <w:tab/>
        <w:t>√</w:t>
      </w:r>
      <w:r>
        <w:tab/>
        <w:t>cumulative feature</w:t>
      </w:r>
    </w:p>
    <w:p w14:paraId="147919C4" w14:textId="77777777" w:rsidR="004E5DD0" w:rsidRDefault="004E5DD0" w:rsidP="004E5DD0">
      <w:pPr>
        <w:pStyle w:val="TAB1"/>
      </w:pPr>
    </w:p>
    <w:p w14:paraId="04DE3505" w14:textId="77777777" w:rsidR="004E5DD0" w:rsidRDefault="004E5DD0" w:rsidP="004E5DD0">
      <w:pPr>
        <w:pStyle w:val="TAB1"/>
      </w:pPr>
    </w:p>
    <w:p w14:paraId="5BA4B8DD" w14:textId="77777777" w:rsidR="004E5DD0" w:rsidRDefault="004E5DD0" w:rsidP="004E5DD0">
      <w:pPr>
        <w:pStyle w:val="TAB1"/>
      </w:pPr>
      <w:r>
        <w:t>19.</w:t>
      </w:r>
      <w:r>
        <w:tab/>
        <w:t>When shares trade cum-dividend, purchasers of the shares receive the dividend as well.</w:t>
      </w:r>
    </w:p>
    <w:p w14:paraId="5954CB07" w14:textId="77777777" w:rsidR="004E5DD0" w:rsidRDefault="004E5DD0" w:rsidP="004E5DD0">
      <w:pPr>
        <w:pStyle w:val="TAB2"/>
      </w:pPr>
      <w:r>
        <w:t>√</w:t>
      </w:r>
      <w:r>
        <w:tab/>
        <w:t>True</w:t>
      </w:r>
    </w:p>
    <w:p w14:paraId="24FDB618" w14:textId="77777777" w:rsidR="004E5DD0" w:rsidRDefault="004E5DD0" w:rsidP="004E5DD0">
      <w:pPr>
        <w:pStyle w:val="TAB2"/>
      </w:pPr>
    </w:p>
    <w:p w14:paraId="343F756F" w14:textId="77777777" w:rsidR="004E5DD0" w:rsidRDefault="004E5DD0" w:rsidP="004E5DD0">
      <w:pPr>
        <w:pStyle w:val="TAB2"/>
      </w:pPr>
    </w:p>
    <w:p w14:paraId="0188FE71" w14:textId="77777777" w:rsidR="004E5DD0" w:rsidRDefault="004E5DD0" w:rsidP="004E5DD0">
      <w:pPr>
        <w:pStyle w:val="TAB1"/>
      </w:pPr>
      <w:r>
        <w:t>20.</w:t>
      </w:r>
      <w:r>
        <w:tab/>
        <w:t>Since stock exchanges have a minimum price requirement before more shares may be issued, companies sometimes raise the price of their shares to meet the exchange's requirements using a.</w:t>
      </w:r>
    </w:p>
    <w:p w14:paraId="7F95E3BA" w14:textId="77777777" w:rsidR="004E5DD0" w:rsidRDefault="004E5DD0" w:rsidP="004E5DD0">
      <w:pPr>
        <w:pStyle w:val="TAB1"/>
      </w:pPr>
      <w:r>
        <w:tab/>
        <w:t>√</w:t>
      </w:r>
      <w:r>
        <w:tab/>
        <w:t>reverse-split</w:t>
      </w:r>
    </w:p>
    <w:p w14:paraId="344E5CFE" w14:textId="77777777" w:rsidR="00E47C88" w:rsidRDefault="004D02EA"/>
    <w:sectPr w:rsidR="00E47C88" w:rsidSect="00E47C8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Zapf Dingbats">
    <w:altName w:val="Wingdings"/>
    <w:panose1 w:val="020B0604020202020204"/>
    <w:charset w:val="02"/>
    <w:family w:val="auto"/>
    <w:pitch w:val="variable"/>
    <w:sig w:usb0="00000000" w:usb1="00000000" w:usb2="0001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4E5DD0"/>
    <w:rsid w:val="004D02EA"/>
    <w:rsid w:val="004E5DD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AFDD59"/>
  <w15:docId w15:val="{98E2DA73-8F90-1446-A750-804CD26F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D0"/>
    <w:pPr>
      <w:spacing w:after="0"/>
    </w:pPr>
    <w:rPr>
      <w:rFonts w:ascii="Times" w:eastAsia="Times" w:hAnsi="Times" w:cs="Times New Roman"/>
      <w:szCs w:val="20"/>
    </w:rPr>
  </w:style>
  <w:style w:type="paragraph" w:styleId="Heading2">
    <w:name w:val="heading 2"/>
    <w:basedOn w:val="Normal"/>
    <w:next w:val="Normal"/>
    <w:link w:val="Heading2Char"/>
    <w:qFormat/>
    <w:rsid w:val="004E5DD0"/>
    <w:pPr>
      <w:keepNext/>
      <w:spacing w:before="240" w:after="60"/>
      <w:outlineLvl w:val="1"/>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E5DD0"/>
    <w:rPr>
      <w:rFonts w:ascii="Comic Sans MS" w:eastAsia="Times" w:hAnsi="Comic Sans MS" w:cs="Times New Roman"/>
      <w:b/>
      <w:sz w:val="28"/>
      <w:szCs w:val="20"/>
    </w:rPr>
  </w:style>
  <w:style w:type="paragraph" w:styleId="BodyText">
    <w:name w:val="Body Text"/>
    <w:basedOn w:val="Normal"/>
    <w:link w:val="BodyTextChar"/>
    <w:rsid w:val="004E5DD0"/>
    <w:pPr>
      <w:tabs>
        <w:tab w:val="left" w:pos="360"/>
        <w:tab w:val="left" w:pos="720"/>
        <w:tab w:val="left" w:pos="1080"/>
        <w:tab w:val="left" w:pos="1440"/>
      </w:tabs>
    </w:pPr>
    <w:rPr>
      <w:rFonts w:ascii="Garamond" w:hAnsi="Garamond"/>
      <w:color w:val="000000"/>
    </w:rPr>
  </w:style>
  <w:style w:type="character" w:customStyle="1" w:styleId="BodyTextChar">
    <w:name w:val="Body Text Char"/>
    <w:basedOn w:val="DefaultParagraphFont"/>
    <w:link w:val="BodyText"/>
    <w:rsid w:val="004E5DD0"/>
    <w:rPr>
      <w:rFonts w:ascii="Garamond" w:eastAsia="Times" w:hAnsi="Garamond" w:cs="Times New Roman"/>
      <w:color w:val="000000"/>
      <w:szCs w:val="20"/>
    </w:rPr>
  </w:style>
  <w:style w:type="paragraph" w:customStyle="1" w:styleId="TAB1">
    <w:name w:val="TAB1"/>
    <w:basedOn w:val="Normal"/>
    <w:rsid w:val="004E5DD0"/>
    <w:pPr>
      <w:tabs>
        <w:tab w:val="left" w:pos="360"/>
        <w:tab w:val="left" w:pos="720"/>
        <w:tab w:val="left" w:pos="1080"/>
        <w:tab w:val="left" w:pos="1440"/>
      </w:tabs>
      <w:ind w:left="360" w:hanging="360"/>
    </w:pPr>
    <w:rPr>
      <w:rFonts w:ascii="Garamond" w:hAnsi="Garamond"/>
      <w:color w:val="000000"/>
      <w:sz w:val="22"/>
    </w:rPr>
  </w:style>
  <w:style w:type="paragraph" w:customStyle="1" w:styleId="TAB2">
    <w:name w:val="TAB2"/>
    <w:basedOn w:val="TAB1"/>
    <w:rsid w:val="004E5DD0"/>
    <w:pPr>
      <w:tabs>
        <w:tab w:val="clear" w:pos="360"/>
      </w:tabs>
      <w:ind w:left="720"/>
    </w:pPr>
  </w:style>
  <w:style w:type="paragraph" w:customStyle="1" w:styleId="Text2">
    <w:name w:val="Text 2"/>
    <w:basedOn w:val="Normal"/>
    <w:rsid w:val="004E5DD0"/>
    <w:pPr>
      <w:tabs>
        <w:tab w:val="left" w:pos="3240"/>
        <w:tab w:val="left" w:pos="3780"/>
      </w:tabs>
      <w:ind w:left="2880" w:hanging="2880"/>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Vaz-Oxlade</dc:creator>
  <cp:keywords/>
  <cp:lastModifiedBy>Gail Vaz-Oxlade</cp:lastModifiedBy>
  <cp:revision>2</cp:revision>
  <dcterms:created xsi:type="dcterms:W3CDTF">2010-03-08T12:06:00Z</dcterms:created>
  <dcterms:modified xsi:type="dcterms:W3CDTF">2019-12-01T15:06:00Z</dcterms:modified>
</cp:coreProperties>
</file>